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AE" w:rsidRPr="00326DB9" w:rsidRDefault="005829AE" w:rsidP="007A6E21">
      <w:pPr>
        <w:pStyle w:val="a3"/>
        <w:tabs>
          <w:tab w:val="clear" w:pos="4153"/>
          <w:tab w:val="center" w:pos="3969"/>
        </w:tabs>
        <w:rPr>
          <w:b/>
          <w:sz w:val="48"/>
        </w:rPr>
      </w:pPr>
      <w:r w:rsidRPr="00326DB9">
        <w:rPr>
          <w:b/>
          <w:noProof/>
          <w:sz w:val="48"/>
        </w:rPr>
        <w:drawing>
          <wp:anchor distT="0" distB="0" distL="114300" distR="114300" simplePos="0" relativeHeight="251661312" behindDoc="0" locked="0" layoutInCell="1" allowOverlap="1">
            <wp:simplePos x="0" y="0"/>
            <wp:positionH relativeFrom="column">
              <wp:posOffset>2747010</wp:posOffset>
            </wp:positionH>
            <wp:positionV relativeFrom="paragraph">
              <wp:posOffset>47625</wp:posOffset>
            </wp:positionV>
            <wp:extent cx="542925" cy="607695"/>
            <wp:effectExtent l="0" t="0" r="0" b="0"/>
            <wp:wrapSquare wrapText="bothSides"/>
            <wp:docPr id="1" name="Рисунок 1" descr="Ge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607695"/>
                    </a:xfrm>
                    <a:prstGeom prst="rect">
                      <a:avLst/>
                    </a:prstGeom>
                    <a:noFill/>
                    <a:ln w="9525">
                      <a:noFill/>
                      <a:miter lim="800000"/>
                      <a:headEnd/>
                      <a:tailEnd/>
                    </a:ln>
                  </pic:spPr>
                </pic:pic>
              </a:graphicData>
            </a:graphic>
          </wp:anchor>
        </w:drawing>
      </w:r>
    </w:p>
    <w:p w:rsidR="007A6E21" w:rsidRPr="00326DB9" w:rsidRDefault="007A6E21" w:rsidP="007A6E21">
      <w:pPr>
        <w:pStyle w:val="a3"/>
        <w:tabs>
          <w:tab w:val="clear" w:pos="4153"/>
          <w:tab w:val="center" w:pos="3969"/>
        </w:tabs>
        <w:rPr>
          <w:b/>
          <w:sz w:val="48"/>
        </w:rPr>
      </w:pPr>
    </w:p>
    <w:p w:rsidR="005829AE" w:rsidRPr="00326DB9" w:rsidRDefault="005829AE" w:rsidP="005829AE">
      <w:pPr>
        <w:pStyle w:val="a3"/>
        <w:tabs>
          <w:tab w:val="clear" w:pos="4153"/>
          <w:tab w:val="center" w:pos="3969"/>
        </w:tabs>
        <w:jc w:val="center"/>
        <w:rPr>
          <w:b/>
          <w:sz w:val="44"/>
          <w:szCs w:val="44"/>
        </w:rPr>
      </w:pPr>
      <w:r w:rsidRPr="00326DB9">
        <w:rPr>
          <w:b/>
          <w:sz w:val="44"/>
          <w:szCs w:val="44"/>
        </w:rPr>
        <w:t xml:space="preserve">Собрание депутатов </w:t>
      </w:r>
    </w:p>
    <w:p w:rsidR="005829AE" w:rsidRPr="00326DB9" w:rsidRDefault="005829AE" w:rsidP="005829AE">
      <w:pPr>
        <w:pStyle w:val="a3"/>
        <w:tabs>
          <w:tab w:val="clear" w:pos="4153"/>
          <w:tab w:val="center" w:pos="3969"/>
        </w:tabs>
        <w:jc w:val="center"/>
        <w:rPr>
          <w:b/>
          <w:sz w:val="44"/>
          <w:szCs w:val="44"/>
        </w:rPr>
      </w:pPr>
      <w:proofErr w:type="gramStart"/>
      <w:r w:rsidRPr="00326DB9">
        <w:rPr>
          <w:b/>
          <w:sz w:val="44"/>
          <w:szCs w:val="44"/>
        </w:rPr>
        <w:t>Катав-Ивановского</w:t>
      </w:r>
      <w:proofErr w:type="gramEnd"/>
      <w:r w:rsidRPr="00326DB9">
        <w:rPr>
          <w:b/>
          <w:sz w:val="44"/>
          <w:szCs w:val="44"/>
        </w:rPr>
        <w:t xml:space="preserve"> муниципального района</w:t>
      </w:r>
    </w:p>
    <w:p w:rsidR="005829AE" w:rsidRPr="00326DB9" w:rsidRDefault="005829AE" w:rsidP="005829AE">
      <w:pPr>
        <w:pStyle w:val="a3"/>
        <w:tabs>
          <w:tab w:val="clear" w:pos="4153"/>
          <w:tab w:val="center" w:pos="3969"/>
        </w:tabs>
        <w:jc w:val="center"/>
        <w:rPr>
          <w:b/>
          <w:sz w:val="48"/>
        </w:rPr>
      </w:pPr>
      <w:r w:rsidRPr="00326DB9">
        <w:rPr>
          <w:b/>
          <w:sz w:val="48"/>
        </w:rPr>
        <w:t xml:space="preserve">РЕШЕНИЕ          </w:t>
      </w:r>
    </w:p>
    <w:p w:rsidR="005829AE" w:rsidRPr="00326DB9" w:rsidRDefault="00955290" w:rsidP="005829AE">
      <w:pPr>
        <w:pStyle w:val="a3"/>
        <w:rPr>
          <w:sz w:val="22"/>
        </w:rPr>
      </w:pPr>
      <w:r>
        <w:rPr>
          <w:noProof/>
        </w:rPr>
        <w:pict>
          <v:line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" o:allowincell="f" strokeweight="3pt">
            <v:stroke linestyle="thinThin"/>
          </v:line>
        </w:pict>
      </w:r>
    </w:p>
    <w:p w:rsidR="00AB7367" w:rsidRPr="00326DB9" w:rsidRDefault="005829AE" w:rsidP="005829AE">
      <w:pPr>
        <w:pStyle w:val="a3"/>
      </w:pPr>
      <w:r w:rsidRPr="00326DB9">
        <w:t>«</w:t>
      </w:r>
      <w:r w:rsidR="00955290">
        <w:t>21</w:t>
      </w:r>
      <w:r w:rsidRPr="00326DB9">
        <w:t xml:space="preserve">» </w:t>
      </w:r>
      <w:r w:rsidR="00025D4D">
        <w:t>июн</w:t>
      </w:r>
      <w:r w:rsidR="00C42D82" w:rsidRPr="00326DB9">
        <w:t>я</w:t>
      </w:r>
      <w:r w:rsidRPr="00326DB9">
        <w:t xml:space="preserve">  201</w:t>
      </w:r>
      <w:r w:rsidR="00D17A2B">
        <w:t>8</w:t>
      </w:r>
      <w:r w:rsidR="00955290">
        <w:t xml:space="preserve"> года</w:t>
      </w:r>
      <w:r w:rsidRPr="00326DB9">
        <w:t xml:space="preserve">                                                                </w:t>
      </w:r>
      <w:r w:rsidR="00D17A2B">
        <w:t xml:space="preserve">    </w:t>
      </w:r>
      <w:r w:rsidR="00955290">
        <w:t xml:space="preserve">                      </w:t>
      </w:r>
      <w:r w:rsidRPr="00326DB9">
        <w:t xml:space="preserve"> </w:t>
      </w:r>
      <w:r w:rsidRPr="00955290">
        <w:rPr>
          <w:u w:val="single"/>
        </w:rPr>
        <w:t xml:space="preserve">№ </w:t>
      </w:r>
      <w:r w:rsidR="00955290" w:rsidRPr="00955290">
        <w:rPr>
          <w:u w:val="single"/>
        </w:rPr>
        <w:t>312</w:t>
      </w:r>
    </w:p>
    <w:p w:rsidR="005829AE" w:rsidRPr="00326DB9" w:rsidRDefault="005829AE" w:rsidP="00AB7367">
      <w:pPr>
        <w:pStyle w:val="a3"/>
        <w:jc w:val="right"/>
      </w:pPr>
    </w:p>
    <w:tbl>
      <w:tblPr>
        <w:tblpPr w:leftFromText="180" w:rightFromText="180" w:vertAnchor="text" w:horzAnchor="margin" w:tblpY="496"/>
        <w:tblW w:w="0" w:type="auto"/>
        <w:tblLook w:val="0000" w:firstRow="0" w:lastRow="0" w:firstColumn="0" w:lastColumn="0" w:noHBand="0" w:noVBand="0"/>
      </w:tblPr>
      <w:tblGrid>
        <w:gridCol w:w="5495"/>
      </w:tblGrid>
      <w:tr w:rsidR="006F2EED" w:rsidRPr="006435B8" w:rsidTr="00A40487">
        <w:trPr>
          <w:trHeight w:val="930"/>
        </w:trPr>
        <w:tc>
          <w:tcPr>
            <w:tcW w:w="5495" w:type="dxa"/>
          </w:tcPr>
          <w:p w:rsidR="006F2EED" w:rsidRPr="00955290" w:rsidRDefault="00D21B25" w:rsidP="00955290">
            <w:pPr>
              <w:pStyle w:val="ConsPlusTitle"/>
              <w:widowControl/>
              <w:spacing w:line="276" w:lineRule="auto"/>
              <w:jc w:val="both"/>
              <w:rPr>
                <w:rFonts w:ascii="Times New Roman" w:hAnsi="Times New Roman" w:cs="Times New Roman"/>
                <w:b w:val="0"/>
                <w:sz w:val="26"/>
                <w:szCs w:val="26"/>
              </w:rPr>
            </w:pPr>
            <w:r w:rsidRPr="00955290">
              <w:rPr>
                <w:rFonts w:ascii="Times New Roman" w:hAnsi="Times New Roman" w:cs="Times New Roman"/>
                <w:b w:val="0"/>
                <w:sz w:val="26"/>
                <w:szCs w:val="26"/>
              </w:rPr>
              <w:t>О</w:t>
            </w:r>
            <w:r w:rsidR="00D11D90" w:rsidRPr="00955290">
              <w:rPr>
                <w:rFonts w:ascii="Times New Roman" w:hAnsi="Times New Roman" w:cs="Times New Roman"/>
                <w:b w:val="0"/>
                <w:sz w:val="26"/>
                <w:szCs w:val="26"/>
              </w:rPr>
              <w:t>б</w:t>
            </w:r>
            <w:r w:rsidR="00D17A2B" w:rsidRPr="00955290">
              <w:rPr>
                <w:rFonts w:ascii="Times New Roman" w:hAnsi="Times New Roman" w:cs="Times New Roman"/>
                <w:b w:val="0"/>
                <w:sz w:val="26"/>
                <w:szCs w:val="26"/>
              </w:rPr>
              <w:t xml:space="preserve"> утверждении </w:t>
            </w:r>
            <w:r w:rsidR="00D17A2B" w:rsidRPr="00955290">
              <w:rPr>
                <w:rFonts w:ascii="Times New Roman" w:hAnsi="Times New Roman" w:cs="Times New Roman"/>
                <w:sz w:val="26"/>
                <w:szCs w:val="26"/>
              </w:rPr>
              <w:t xml:space="preserve"> </w:t>
            </w:r>
            <w:r w:rsidR="00D17A2B" w:rsidRPr="00955290">
              <w:rPr>
                <w:rFonts w:ascii="Times New Roman" w:hAnsi="Times New Roman" w:cs="Times New Roman"/>
                <w:b w:val="0"/>
                <w:sz w:val="26"/>
                <w:szCs w:val="26"/>
              </w:rPr>
              <w:t>По</w:t>
            </w:r>
            <w:r w:rsidR="00025D4D" w:rsidRPr="00955290">
              <w:rPr>
                <w:rFonts w:ascii="Times New Roman" w:hAnsi="Times New Roman" w:cs="Times New Roman"/>
                <w:b w:val="0"/>
                <w:sz w:val="26"/>
                <w:szCs w:val="26"/>
              </w:rPr>
              <w:t>ложения о публичных слушаниях по проекту стратегии социально-экономического развития</w:t>
            </w:r>
            <w:r w:rsidR="00D17A2B" w:rsidRPr="00955290">
              <w:rPr>
                <w:rFonts w:ascii="Times New Roman" w:hAnsi="Times New Roman" w:cs="Times New Roman"/>
                <w:b w:val="0"/>
                <w:sz w:val="26"/>
                <w:szCs w:val="26"/>
              </w:rPr>
              <w:t xml:space="preserve"> </w:t>
            </w:r>
            <w:proofErr w:type="gramStart"/>
            <w:r w:rsidR="00D17A2B" w:rsidRPr="00955290">
              <w:rPr>
                <w:rFonts w:ascii="Times New Roman" w:hAnsi="Times New Roman" w:cs="Times New Roman"/>
                <w:b w:val="0"/>
                <w:sz w:val="26"/>
                <w:szCs w:val="26"/>
              </w:rPr>
              <w:t>Катав-Ивановского</w:t>
            </w:r>
            <w:proofErr w:type="gramEnd"/>
            <w:r w:rsidR="00D17A2B" w:rsidRPr="00955290">
              <w:rPr>
                <w:rFonts w:ascii="Times New Roman" w:hAnsi="Times New Roman" w:cs="Times New Roman"/>
                <w:b w:val="0"/>
                <w:sz w:val="26"/>
                <w:szCs w:val="26"/>
              </w:rPr>
              <w:t xml:space="preserve"> муниципального района </w:t>
            </w:r>
          </w:p>
        </w:tc>
      </w:tr>
    </w:tbl>
    <w:p w:rsidR="006F2EED" w:rsidRPr="006435B8" w:rsidRDefault="006F2EED" w:rsidP="007A6E21">
      <w:pPr>
        <w:pStyle w:val="a3"/>
        <w:rPr>
          <w:sz w:val="28"/>
          <w:szCs w:val="28"/>
        </w:rPr>
      </w:pPr>
    </w:p>
    <w:p w:rsidR="00697FC6" w:rsidRPr="006435B8" w:rsidRDefault="00697FC6" w:rsidP="007A6E21">
      <w:pPr>
        <w:pStyle w:val="ConsPlusTitle"/>
        <w:widowControl/>
        <w:rPr>
          <w:rFonts w:ascii="Times New Roman" w:hAnsi="Times New Roman" w:cs="Times New Roman"/>
          <w:b w:val="0"/>
          <w:sz w:val="28"/>
          <w:szCs w:val="28"/>
        </w:rPr>
      </w:pPr>
    </w:p>
    <w:p w:rsidR="00697FC6" w:rsidRPr="006435B8" w:rsidRDefault="00697FC6" w:rsidP="007A6E21">
      <w:pPr>
        <w:pStyle w:val="ConsPlusTitle"/>
        <w:widowControl/>
        <w:rPr>
          <w:rFonts w:ascii="Times New Roman" w:hAnsi="Times New Roman" w:cs="Times New Roman"/>
          <w:b w:val="0"/>
          <w:sz w:val="28"/>
          <w:szCs w:val="28"/>
        </w:rPr>
      </w:pPr>
    </w:p>
    <w:p w:rsidR="00697FC6" w:rsidRPr="006435B8" w:rsidRDefault="00697FC6" w:rsidP="007A6E21">
      <w:pPr>
        <w:pStyle w:val="ConsPlusTitle"/>
        <w:widowControl/>
        <w:rPr>
          <w:rFonts w:ascii="Times New Roman" w:hAnsi="Times New Roman" w:cs="Times New Roman"/>
          <w:b w:val="0"/>
          <w:sz w:val="28"/>
          <w:szCs w:val="28"/>
        </w:rPr>
      </w:pPr>
    </w:p>
    <w:p w:rsidR="00A11504" w:rsidRPr="006435B8" w:rsidRDefault="00A11504" w:rsidP="007A6E21">
      <w:pPr>
        <w:pStyle w:val="ConsPlusNormal"/>
        <w:widowControl/>
        <w:ind w:firstLine="0"/>
        <w:jc w:val="both"/>
        <w:rPr>
          <w:rFonts w:ascii="Times New Roman" w:hAnsi="Times New Roman" w:cs="Times New Roman"/>
          <w:sz w:val="28"/>
          <w:szCs w:val="28"/>
        </w:rPr>
      </w:pPr>
    </w:p>
    <w:p w:rsidR="005869B5" w:rsidRPr="006435B8" w:rsidRDefault="005869B5" w:rsidP="007A6E21">
      <w:pPr>
        <w:pStyle w:val="ConsPlusNormal"/>
        <w:widowControl/>
        <w:ind w:firstLine="0"/>
        <w:jc w:val="both"/>
        <w:rPr>
          <w:rFonts w:ascii="Times New Roman" w:hAnsi="Times New Roman" w:cs="Times New Roman"/>
          <w:sz w:val="28"/>
          <w:szCs w:val="28"/>
        </w:rPr>
      </w:pPr>
    </w:p>
    <w:p w:rsidR="00A200CD" w:rsidRDefault="00A200CD" w:rsidP="007A6E21">
      <w:pPr>
        <w:pStyle w:val="ConsPlusNormal"/>
        <w:widowControl/>
        <w:ind w:firstLine="0"/>
        <w:jc w:val="both"/>
        <w:rPr>
          <w:rFonts w:ascii="Times New Roman" w:hAnsi="Times New Roman" w:cs="Times New Roman"/>
          <w:sz w:val="28"/>
          <w:szCs w:val="28"/>
        </w:rPr>
      </w:pPr>
    </w:p>
    <w:p w:rsidR="006435B8" w:rsidRPr="006435B8" w:rsidRDefault="006435B8" w:rsidP="007A6E21">
      <w:pPr>
        <w:pStyle w:val="ConsPlusNormal"/>
        <w:widowControl/>
        <w:ind w:firstLine="0"/>
        <w:jc w:val="both"/>
        <w:rPr>
          <w:rFonts w:ascii="Times New Roman" w:hAnsi="Times New Roman" w:cs="Times New Roman"/>
          <w:sz w:val="28"/>
          <w:szCs w:val="28"/>
        </w:rPr>
      </w:pPr>
    </w:p>
    <w:p w:rsidR="00025D4D" w:rsidRDefault="006435B8" w:rsidP="007A6E21">
      <w:pPr>
        <w:pStyle w:val="ConsPlusNormal"/>
        <w:widowControl/>
        <w:ind w:firstLine="0"/>
        <w:jc w:val="both"/>
        <w:rPr>
          <w:rFonts w:ascii="Times New Roman" w:hAnsi="Times New Roman" w:cs="Times New Roman"/>
          <w:sz w:val="28"/>
          <w:szCs w:val="28"/>
        </w:rPr>
      </w:pPr>
      <w:r w:rsidRPr="006435B8">
        <w:rPr>
          <w:rFonts w:ascii="Times New Roman" w:hAnsi="Times New Roman" w:cs="Times New Roman"/>
          <w:sz w:val="28"/>
          <w:szCs w:val="28"/>
        </w:rPr>
        <w:t xml:space="preserve">    </w:t>
      </w:r>
    </w:p>
    <w:p w:rsidR="00025D4D" w:rsidRDefault="00025D4D" w:rsidP="007A6E21">
      <w:pPr>
        <w:pStyle w:val="ConsPlusNormal"/>
        <w:widowControl/>
        <w:ind w:firstLine="0"/>
        <w:jc w:val="both"/>
        <w:rPr>
          <w:rFonts w:ascii="Times New Roman" w:hAnsi="Times New Roman" w:cs="Times New Roman"/>
          <w:sz w:val="28"/>
          <w:szCs w:val="28"/>
        </w:rPr>
      </w:pPr>
    </w:p>
    <w:p w:rsidR="00025D4D" w:rsidRDefault="00025D4D" w:rsidP="007A6E21">
      <w:pPr>
        <w:pStyle w:val="ConsPlusNormal"/>
        <w:widowControl/>
        <w:ind w:firstLine="0"/>
        <w:jc w:val="both"/>
        <w:rPr>
          <w:rFonts w:ascii="Times New Roman" w:hAnsi="Times New Roman" w:cs="Times New Roman"/>
          <w:sz w:val="28"/>
          <w:szCs w:val="28"/>
        </w:rPr>
      </w:pPr>
    </w:p>
    <w:p w:rsidR="005829AE" w:rsidRPr="00955290" w:rsidRDefault="00BE5451" w:rsidP="00955290">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8"/>
          <w:szCs w:val="28"/>
        </w:rPr>
        <w:t xml:space="preserve">         </w:t>
      </w:r>
      <w:r w:rsidR="006435B8" w:rsidRPr="006435B8">
        <w:rPr>
          <w:rFonts w:ascii="Times New Roman" w:hAnsi="Times New Roman" w:cs="Times New Roman"/>
          <w:sz w:val="28"/>
          <w:szCs w:val="28"/>
        </w:rPr>
        <w:t xml:space="preserve">  </w:t>
      </w:r>
      <w:r w:rsidR="006435B8" w:rsidRPr="00955290">
        <w:rPr>
          <w:rFonts w:ascii="Times New Roman" w:hAnsi="Times New Roman" w:cs="Times New Roman"/>
          <w:sz w:val="26"/>
          <w:szCs w:val="26"/>
        </w:rPr>
        <w:t xml:space="preserve">В соответствии </w:t>
      </w:r>
      <w:r w:rsidR="00CA5940" w:rsidRPr="00955290">
        <w:rPr>
          <w:rFonts w:ascii="Times New Roman" w:hAnsi="Times New Roman" w:cs="Times New Roman"/>
          <w:spacing w:val="2"/>
          <w:sz w:val="26"/>
          <w:szCs w:val="26"/>
        </w:rPr>
        <w:t>со статьей</w:t>
      </w:r>
      <w:r w:rsidR="00CA5940" w:rsidRPr="00955290">
        <w:rPr>
          <w:rFonts w:ascii="Times New Roman" w:hAnsi="Times New Roman" w:cs="Times New Roman"/>
          <w:color w:val="2D2D2D"/>
          <w:spacing w:val="2"/>
          <w:sz w:val="26"/>
          <w:szCs w:val="26"/>
        </w:rPr>
        <w:t xml:space="preserve"> </w:t>
      </w:r>
      <w:r w:rsidR="00CA5940" w:rsidRPr="00955290">
        <w:rPr>
          <w:rFonts w:ascii="Times New Roman" w:hAnsi="Times New Roman" w:cs="Times New Roman"/>
          <w:spacing w:val="2"/>
          <w:sz w:val="26"/>
          <w:szCs w:val="26"/>
        </w:rPr>
        <w:t>28 </w:t>
      </w:r>
      <w:hyperlink r:id="rId10" w:history="1">
        <w:r w:rsidR="00CA5940" w:rsidRPr="00955290">
          <w:rPr>
            <w:rFonts w:ascii="Times New Roman" w:hAnsi="Times New Roman" w:cs="Times New Roman"/>
            <w:spacing w:val="2"/>
            <w:sz w:val="26"/>
            <w:szCs w:val="26"/>
          </w:rPr>
          <w:t>Федерального закона от 06.10.2003г. N 131-ФЗ «Об общих принципах организации местного самоуправления в Российской Федерации</w:t>
        </w:r>
      </w:hyperlink>
      <w:r w:rsidR="00CA5940" w:rsidRPr="00955290">
        <w:rPr>
          <w:rFonts w:ascii="Times New Roman" w:hAnsi="Times New Roman" w:cs="Times New Roman"/>
          <w:sz w:val="26"/>
          <w:szCs w:val="26"/>
        </w:rPr>
        <w:t>»</w:t>
      </w:r>
      <w:r w:rsidR="00CA5940" w:rsidRPr="00955290">
        <w:rPr>
          <w:rFonts w:ascii="Times New Roman" w:hAnsi="Times New Roman" w:cs="Times New Roman"/>
          <w:spacing w:val="2"/>
          <w:sz w:val="26"/>
          <w:szCs w:val="26"/>
        </w:rPr>
        <w:t xml:space="preserve">, Уставом </w:t>
      </w:r>
      <w:proofErr w:type="gramStart"/>
      <w:r w:rsidR="00CA5940" w:rsidRPr="00955290">
        <w:rPr>
          <w:rFonts w:ascii="Times New Roman" w:hAnsi="Times New Roman" w:cs="Times New Roman"/>
          <w:sz w:val="26"/>
          <w:szCs w:val="26"/>
        </w:rPr>
        <w:t>Катав-Ивановского</w:t>
      </w:r>
      <w:proofErr w:type="gramEnd"/>
      <w:r w:rsidR="00CA5940" w:rsidRPr="00955290">
        <w:rPr>
          <w:rFonts w:ascii="Times New Roman" w:hAnsi="Times New Roman" w:cs="Times New Roman"/>
          <w:sz w:val="26"/>
          <w:szCs w:val="26"/>
        </w:rPr>
        <w:t xml:space="preserve"> муниципального района</w:t>
      </w:r>
      <w:r w:rsidR="00834E9C" w:rsidRPr="00955290">
        <w:rPr>
          <w:rFonts w:ascii="Times New Roman" w:hAnsi="Times New Roman" w:cs="Times New Roman"/>
          <w:sz w:val="26"/>
          <w:szCs w:val="26"/>
        </w:rPr>
        <w:t>,</w:t>
      </w:r>
      <w:r w:rsidR="005829AE" w:rsidRPr="00955290">
        <w:rPr>
          <w:rFonts w:ascii="Times New Roman" w:hAnsi="Times New Roman" w:cs="Times New Roman"/>
          <w:sz w:val="26"/>
          <w:szCs w:val="26"/>
        </w:rPr>
        <w:t xml:space="preserve"> Собрание депутатов Катав-Ивановского муниципального района </w:t>
      </w:r>
    </w:p>
    <w:p w:rsidR="00B05C0F" w:rsidRPr="00955290" w:rsidRDefault="00B05C0F" w:rsidP="00955290">
      <w:pPr>
        <w:pStyle w:val="ConsPlusNormal"/>
        <w:widowControl/>
        <w:spacing w:line="276" w:lineRule="auto"/>
        <w:ind w:firstLine="0"/>
        <w:jc w:val="both"/>
        <w:rPr>
          <w:rFonts w:ascii="Times New Roman" w:hAnsi="Times New Roman" w:cs="Times New Roman"/>
          <w:sz w:val="26"/>
          <w:szCs w:val="26"/>
        </w:rPr>
      </w:pPr>
    </w:p>
    <w:p w:rsidR="005829AE" w:rsidRPr="00955290" w:rsidRDefault="005829AE" w:rsidP="00955290">
      <w:pPr>
        <w:pStyle w:val="ConsPlusNormal"/>
        <w:widowControl/>
        <w:spacing w:line="276" w:lineRule="auto"/>
        <w:ind w:firstLine="0"/>
        <w:jc w:val="both"/>
        <w:rPr>
          <w:rFonts w:ascii="Times New Roman" w:hAnsi="Times New Roman" w:cs="Times New Roman"/>
          <w:sz w:val="26"/>
          <w:szCs w:val="26"/>
        </w:rPr>
      </w:pPr>
      <w:r w:rsidRPr="00955290">
        <w:rPr>
          <w:rFonts w:ascii="Times New Roman" w:hAnsi="Times New Roman" w:cs="Times New Roman"/>
          <w:sz w:val="26"/>
          <w:szCs w:val="26"/>
        </w:rPr>
        <w:t>РЕШАЕТ:</w:t>
      </w:r>
    </w:p>
    <w:p w:rsidR="005829AE" w:rsidRPr="00955290" w:rsidRDefault="005829AE" w:rsidP="00955290">
      <w:pPr>
        <w:pStyle w:val="ConsPlusNormal"/>
        <w:widowControl/>
        <w:spacing w:line="276" w:lineRule="auto"/>
        <w:ind w:firstLine="0"/>
        <w:jc w:val="both"/>
        <w:rPr>
          <w:rFonts w:ascii="Times New Roman" w:hAnsi="Times New Roman" w:cs="Times New Roman"/>
          <w:sz w:val="26"/>
          <w:szCs w:val="26"/>
        </w:rPr>
      </w:pPr>
    </w:p>
    <w:p w:rsidR="005829AE" w:rsidRPr="00955290" w:rsidRDefault="00E00D0B" w:rsidP="00955290">
      <w:pPr>
        <w:pStyle w:val="ConsPlusTitle"/>
        <w:widowControl/>
        <w:spacing w:line="276" w:lineRule="auto"/>
        <w:jc w:val="both"/>
        <w:rPr>
          <w:rFonts w:ascii="Times New Roman" w:hAnsi="Times New Roman" w:cs="Times New Roman"/>
          <w:b w:val="0"/>
          <w:sz w:val="26"/>
          <w:szCs w:val="26"/>
        </w:rPr>
      </w:pPr>
      <w:r w:rsidRPr="00955290">
        <w:rPr>
          <w:rFonts w:ascii="Times New Roman" w:hAnsi="Times New Roman" w:cs="Times New Roman"/>
          <w:b w:val="0"/>
          <w:sz w:val="26"/>
          <w:szCs w:val="26"/>
        </w:rPr>
        <w:t xml:space="preserve">   </w:t>
      </w:r>
      <w:r w:rsidR="00CA5940" w:rsidRPr="00955290">
        <w:rPr>
          <w:rFonts w:ascii="Times New Roman" w:hAnsi="Times New Roman" w:cs="Times New Roman"/>
          <w:b w:val="0"/>
          <w:sz w:val="26"/>
          <w:szCs w:val="26"/>
        </w:rPr>
        <w:t xml:space="preserve">    </w:t>
      </w:r>
      <w:r w:rsidRPr="00955290">
        <w:rPr>
          <w:rFonts w:ascii="Times New Roman" w:hAnsi="Times New Roman" w:cs="Times New Roman"/>
          <w:b w:val="0"/>
          <w:sz w:val="26"/>
          <w:szCs w:val="26"/>
        </w:rPr>
        <w:t>1.</w:t>
      </w:r>
      <w:r w:rsidR="00D17A2B" w:rsidRPr="00955290">
        <w:rPr>
          <w:rFonts w:ascii="Times New Roman" w:hAnsi="Times New Roman" w:cs="Times New Roman"/>
          <w:b w:val="0"/>
          <w:sz w:val="26"/>
          <w:szCs w:val="26"/>
        </w:rPr>
        <w:t>Утвердить</w:t>
      </w:r>
      <w:r w:rsidR="00CA5940" w:rsidRPr="00955290">
        <w:rPr>
          <w:rFonts w:ascii="Times New Roman" w:hAnsi="Times New Roman" w:cs="Times New Roman"/>
          <w:b w:val="0"/>
          <w:sz w:val="26"/>
          <w:szCs w:val="26"/>
        </w:rPr>
        <w:t xml:space="preserve"> Положение о публичных слушаниях по проекту стратегии социально-экономического развития </w:t>
      </w:r>
      <w:proofErr w:type="gramStart"/>
      <w:r w:rsidR="00CA5940" w:rsidRPr="00955290">
        <w:rPr>
          <w:rFonts w:ascii="Times New Roman" w:hAnsi="Times New Roman" w:cs="Times New Roman"/>
          <w:b w:val="0"/>
          <w:sz w:val="26"/>
          <w:szCs w:val="26"/>
        </w:rPr>
        <w:t>Катав-Ивановского</w:t>
      </w:r>
      <w:proofErr w:type="gramEnd"/>
      <w:r w:rsidR="00CA5940" w:rsidRPr="00955290">
        <w:rPr>
          <w:rFonts w:ascii="Times New Roman" w:hAnsi="Times New Roman" w:cs="Times New Roman"/>
          <w:b w:val="0"/>
          <w:sz w:val="26"/>
          <w:szCs w:val="26"/>
        </w:rPr>
        <w:t xml:space="preserve"> муниципального района</w:t>
      </w:r>
      <w:r w:rsidR="001C2E3A" w:rsidRPr="00955290">
        <w:rPr>
          <w:rFonts w:ascii="Times New Roman" w:hAnsi="Times New Roman" w:cs="Times New Roman"/>
          <w:b w:val="0"/>
          <w:sz w:val="26"/>
          <w:szCs w:val="26"/>
        </w:rPr>
        <w:t xml:space="preserve">  </w:t>
      </w:r>
      <w:r w:rsidR="00955290">
        <w:rPr>
          <w:rFonts w:ascii="Times New Roman" w:hAnsi="Times New Roman" w:cs="Times New Roman"/>
          <w:b w:val="0"/>
          <w:sz w:val="26"/>
          <w:szCs w:val="26"/>
        </w:rPr>
        <w:t xml:space="preserve"> согласно П</w:t>
      </w:r>
      <w:r w:rsidR="00D17A2B" w:rsidRPr="00955290">
        <w:rPr>
          <w:rFonts w:ascii="Times New Roman" w:hAnsi="Times New Roman" w:cs="Times New Roman"/>
          <w:b w:val="0"/>
          <w:sz w:val="26"/>
          <w:szCs w:val="26"/>
        </w:rPr>
        <w:t>риложению.</w:t>
      </w:r>
    </w:p>
    <w:p w:rsidR="00CA5940" w:rsidRPr="00955290" w:rsidRDefault="007A709D" w:rsidP="00955290">
      <w:pPr>
        <w:pStyle w:val="ConsPlusTitle"/>
        <w:widowControl/>
        <w:spacing w:line="276" w:lineRule="auto"/>
        <w:jc w:val="both"/>
        <w:rPr>
          <w:rFonts w:ascii="Times New Roman" w:hAnsi="Times New Roman" w:cs="Times New Roman"/>
          <w:b w:val="0"/>
          <w:spacing w:val="2"/>
          <w:sz w:val="26"/>
          <w:szCs w:val="26"/>
        </w:rPr>
      </w:pPr>
      <w:r w:rsidRPr="00955290">
        <w:rPr>
          <w:rFonts w:ascii="Times New Roman" w:hAnsi="Times New Roman" w:cs="Times New Roman"/>
          <w:b w:val="0"/>
          <w:sz w:val="26"/>
          <w:szCs w:val="26"/>
        </w:rPr>
        <w:t xml:space="preserve">    </w:t>
      </w:r>
      <w:r w:rsidR="00CA5940" w:rsidRPr="00955290">
        <w:rPr>
          <w:rFonts w:ascii="Times New Roman" w:hAnsi="Times New Roman" w:cs="Times New Roman"/>
          <w:b w:val="0"/>
          <w:sz w:val="26"/>
          <w:szCs w:val="26"/>
        </w:rPr>
        <w:t xml:space="preserve">   </w:t>
      </w:r>
      <w:r w:rsidRPr="00955290">
        <w:rPr>
          <w:rFonts w:ascii="Times New Roman" w:hAnsi="Times New Roman" w:cs="Times New Roman"/>
          <w:b w:val="0"/>
          <w:sz w:val="26"/>
          <w:szCs w:val="26"/>
        </w:rPr>
        <w:t>2.</w:t>
      </w:r>
      <w:r w:rsidR="00CA5940" w:rsidRPr="00955290">
        <w:rPr>
          <w:rFonts w:ascii="Times New Roman" w:hAnsi="Times New Roman" w:cs="Times New Roman"/>
          <w:b w:val="0"/>
          <w:spacing w:val="2"/>
          <w:sz w:val="26"/>
          <w:szCs w:val="26"/>
        </w:rPr>
        <w:t>Настоящее Решение вступает в силу после его официального опубликования (обнародования).</w:t>
      </w:r>
    </w:p>
    <w:p w:rsidR="00E03C76" w:rsidRPr="00955290" w:rsidRDefault="00E03C76" w:rsidP="00955290">
      <w:pPr>
        <w:pStyle w:val="ConsPlusNormal"/>
        <w:widowControl/>
        <w:spacing w:line="276" w:lineRule="auto"/>
        <w:ind w:firstLine="0"/>
        <w:jc w:val="both"/>
        <w:rPr>
          <w:rFonts w:ascii="Times New Roman" w:hAnsi="Times New Roman" w:cs="Times New Roman"/>
          <w:sz w:val="26"/>
          <w:szCs w:val="26"/>
        </w:rPr>
      </w:pPr>
    </w:p>
    <w:p w:rsidR="00CA5940" w:rsidRPr="00955290" w:rsidRDefault="00CA5940" w:rsidP="00955290">
      <w:pPr>
        <w:pStyle w:val="ConsPlusNormal"/>
        <w:widowControl/>
        <w:spacing w:line="276" w:lineRule="auto"/>
        <w:ind w:firstLine="0"/>
        <w:jc w:val="both"/>
        <w:rPr>
          <w:rFonts w:ascii="Times New Roman" w:hAnsi="Times New Roman" w:cs="Times New Roman"/>
          <w:sz w:val="26"/>
          <w:szCs w:val="26"/>
        </w:rPr>
      </w:pPr>
    </w:p>
    <w:p w:rsidR="00CA5940" w:rsidRPr="00955290" w:rsidRDefault="00CA5940" w:rsidP="00955290">
      <w:pPr>
        <w:pStyle w:val="ConsPlusNormal"/>
        <w:widowControl/>
        <w:spacing w:line="276" w:lineRule="auto"/>
        <w:ind w:firstLine="0"/>
        <w:jc w:val="both"/>
        <w:rPr>
          <w:rFonts w:ascii="Times New Roman" w:hAnsi="Times New Roman" w:cs="Times New Roman"/>
          <w:sz w:val="26"/>
          <w:szCs w:val="26"/>
        </w:rPr>
      </w:pPr>
    </w:p>
    <w:p w:rsidR="00CA5940" w:rsidRPr="00955290" w:rsidRDefault="00CA5940" w:rsidP="00955290">
      <w:pPr>
        <w:pStyle w:val="ConsPlusNormal"/>
        <w:widowControl/>
        <w:spacing w:line="276" w:lineRule="auto"/>
        <w:ind w:firstLine="0"/>
        <w:jc w:val="both"/>
        <w:rPr>
          <w:rFonts w:ascii="Times New Roman" w:hAnsi="Times New Roman" w:cs="Times New Roman"/>
          <w:sz w:val="26"/>
          <w:szCs w:val="26"/>
        </w:rPr>
      </w:pPr>
    </w:p>
    <w:p w:rsidR="00CA5940" w:rsidRPr="00955290" w:rsidRDefault="00CA5940" w:rsidP="00955290">
      <w:pPr>
        <w:pStyle w:val="ConsPlusNormal"/>
        <w:widowControl/>
        <w:spacing w:line="276" w:lineRule="auto"/>
        <w:ind w:firstLine="0"/>
        <w:jc w:val="both"/>
        <w:rPr>
          <w:rFonts w:ascii="Times New Roman" w:hAnsi="Times New Roman" w:cs="Times New Roman"/>
          <w:sz w:val="26"/>
          <w:szCs w:val="26"/>
        </w:rPr>
      </w:pPr>
    </w:p>
    <w:p w:rsidR="007A6E21" w:rsidRPr="00955290" w:rsidRDefault="007A6E21" w:rsidP="00955290">
      <w:pPr>
        <w:tabs>
          <w:tab w:val="left" w:pos="0"/>
          <w:tab w:val="left" w:pos="426"/>
          <w:tab w:val="left" w:pos="851"/>
        </w:tabs>
        <w:spacing w:line="276" w:lineRule="auto"/>
        <w:jc w:val="both"/>
        <w:rPr>
          <w:sz w:val="26"/>
          <w:szCs w:val="26"/>
        </w:rPr>
      </w:pPr>
      <w:r w:rsidRPr="00955290">
        <w:rPr>
          <w:sz w:val="26"/>
          <w:szCs w:val="26"/>
        </w:rPr>
        <w:t xml:space="preserve">Председатель Собрания депутатов </w:t>
      </w:r>
    </w:p>
    <w:p w:rsidR="00DA3739" w:rsidRPr="00955290" w:rsidRDefault="007A6E21" w:rsidP="00955290">
      <w:pPr>
        <w:tabs>
          <w:tab w:val="left" w:pos="0"/>
          <w:tab w:val="left" w:pos="426"/>
          <w:tab w:val="left" w:pos="851"/>
        </w:tabs>
        <w:spacing w:line="276" w:lineRule="auto"/>
        <w:jc w:val="both"/>
        <w:rPr>
          <w:sz w:val="26"/>
          <w:szCs w:val="26"/>
        </w:rPr>
      </w:pPr>
      <w:proofErr w:type="gramStart"/>
      <w:r w:rsidRPr="00955290">
        <w:rPr>
          <w:sz w:val="26"/>
          <w:szCs w:val="26"/>
        </w:rPr>
        <w:t>Катав-Ивановского</w:t>
      </w:r>
      <w:proofErr w:type="gramEnd"/>
      <w:r w:rsidRPr="00955290">
        <w:rPr>
          <w:sz w:val="26"/>
          <w:szCs w:val="26"/>
        </w:rPr>
        <w:t xml:space="preserve"> муниципального района                         </w:t>
      </w:r>
      <w:r w:rsidR="00804EA3" w:rsidRPr="00955290">
        <w:rPr>
          <w:sz w:val="26"/>
          <w:szCs w:val="26"/>
        </w:rPr>
        <w:t xml:space="preserve">         </w:t>
      </w:r>
      <w:r w:rsidRPr="00955290">
        <w:rPr>
          <w:sz w:val="26"/>
          <w:szCs w:val="26"/>
        </w:rPr>
        <w:t xml:space="preserve">    </w:t>
      </w:r>
      <w:r w:rsidR="00CA5940" w:rsidRPr="00955290">
        <w:rPr>
          <w:sz w:val="26"/>
          <w:szCs w:val="26"/>
        </w:rPr>
        <w:t xml:space="preserve">  </w:t>
      </w:r>
      <w:r w:rsidRPr="00955290">
        <w:rPr>
          <w:sz w:val="26"/>
          <w:szCs w:val="26"/>
        </w:rPr>
        <w:t xml:space="preserve">  </w:t>
      </w:r>
      <w:r w:rsidR="00AB7367" w:rsidRPr="00955290">
        <w:rPr>
          <w:sz w:val="26"/>
          <w:szCs w:val="26"/>
        </w:rPr>
        <w:t>Н.В. Рудаков</w:t>
      </w:r>
    </w:p>
    <w:p w:rsidR="00DA3739" w:rsidRDefault="00DA3739" w:rsidP="00221026">
      <w:pPr>
        <w:spacing w:line="276" w:lineRule="auto"/>
        <w:rPr>
          <w:sz w:val="28"/>
          <w:szCs w:val="28"/>
        </w:rPr>
      </w:pPr>
    </w:p>
    <w:p w:rsidR="00DA3739" w:rsidRDefault="00DA3739" w:rsidP="00221026">
      <w:pPr>
        <w:spacing w:line="276" w:lineRule="auto"/>
        <w:rPr>
          <w:sz w:val="28"/>
          <w:szCs w:val="28"/>
        </w:rPr>
      </w:pPr>
    </w:p>
    <w:p w:rsidR="00DA3739" w:rsidRPr="00565827" w:rsidRDefault="00DA3739" w:rsidP="00955290">
      <w:pPr>
        <w:pStyle w:val="ConsPlusNormal"/>
        <w:spacing w:line="276" w:lineRule="auto"/>
        <w:ind w:left="6804" w:firstLine="0"/>
        <w:jc w:val="both"/>
        <w:rPr>
          <w:rFonts w:ascii="Times New Roman" w:hAnsi="Times New Roman" w:cs="Times New Roman"/>
          <w:sz w:val="27"/>
          <w:szCs w:val="27"/>
        </w:rPr>
      </w:pPr>
      <w:r w:rsidRPr="00565827">
        <w:rPr>
          <w:rFonts w:ascii="Times New Roman" w:hAnsi="Times New Roman" w:cs="Times New Roman"/>
          <w:sz w:val="27"/>
          <w:szCs w:val="27"/>
        </w:rPr>
        <w:lastRenderedPageBreak/>
        <w:t>Приложение к Решению</w:t>
      </w:r>
    </w:p>
    <w:p w:rsidR="00DA3739" w:rsidRPr="00565827" w:rsidRDefault="00DA3739" w:rsidP="00955290">
      <w:pPr>
        <w:pStyle w:val="ConsPlusNormal"/>
        <w:spacing w:line="276" w:lineRule="auto"/>
        <w:ind w:left="6804" w:firstLine="0"/>
        <w:jc w:val="both"/>
        <w:rPr>
          <w:rFonts w:ascii="Times New Roman" w:hAnsi="Times New Roman" w:cs="Times New Roman"/>
          <w:sz w:val="27"/>
          <w:szCs w:val="27"/>
        </w:rPr>
      </w:pPr>
      <w:r w:rsidRPr="00565827">
        <w:rPr>
          <w:rFonts w:ascii="Times New Roman" w:hAnsi="Times New Roman" w:cs="Times New Roman"/>
          <w:sz w:val="27"/>
          <w:szCs w:val="27"/>
        </w:rPr>
        <w:t>Собрания депутатов</w:t>
      </w:r>
      <w:r w:rsidR="00955290">
        <w:rPr>
          <w:rFonts w:ascii="Times New Roman" w:hAnsi="Times New Roman" w:cs="Times New Roman"/>
          <w:sz w:val="27"/>
          <w:szCs w:val="27"/>
        </w:rPr>
        <w:t xml:space="preserve"> </w:t>
      </w:r>
      <w:proofErr w:type="gramStart"/>
      <w:r w:rsidRPr="00565827">
        <w:rPr>
          <w:rFonts w:ascii="Times New Roman" w:hAnsi="Times New Roman" w:cs="Times New Roman"/>
          <w:sz w:val="27"/>
          <w:szCs w:val="27"/>
        </w:rPr>
        <w:t>Катав-Ивановского</w:t>
      </w:r>
      <w:proofErr w:type="gramEnd"/>
      <w:r w:rsidR="00955290">
        <w:rPr>
          <w:rFonts w:ascii="Times New Roman" w:hAnsi="Times New Roman" w:cs="Times New Roman"/>
          <w:sz w:val="27"/>
          <w:szCs w:val="27"/>
        </w:rPr>
        <w:t xml:space="preserve"> </w:t>
      </w:r>
      <w:r w:rsidRPr="00565827">
        <w:rPr>
          <w:rFonts w:ascii="Times New Roman" w:hAnsi="Times New Roman" w:cs="Times New Roman"/>
          <w:sz w:val="27"/>
          <w:szCs w:val="27"/>
        </w:rPr>
        <w:t>муниципального района</w:t>
      </w:r>
    </w:p>
    <w:p w:rsidR="00DA3739" w:rsidRPr="00565827" w:rsidRDefault="00DA3739" w:rsidP="00955290">
      <w:pPr>
        <w:pStyle w:val="ConsPlusNormal"/>
        <w:spacing w:line="276" w:lineRule="auto"/>
        <w:jc w:val="both"/>
        <w:rPr>
          <w:rFonts w:ascii="Times New Roman" w:hAnsi="Times New Roman" w:cs="Times New Roman"/>
          <w:sz w:val="27"/>
          <w:szCs w:val="27"/>
        </w:rPr>
      </w:pPr>
      <w:r w:rsidRPr="00565827">
        <w:rPr>
          <w:rFonts w:ascii="Times New Roman" w:hAnsi="Times New Roman" w:cs="Times New Roman"/>
          <w:sz w:val="27"/>
          <w:szCs w:val="27"/>
        </w:rPr>
        <w:t xml:space="preserve">                                                                </w:t>
      </w:r>
      <w:r w:rsidR="006342A3" w:rsidRPr="00565827">
        <w:rPr>
          <w:rFonts w:ascii="Times New Roman" w:hAnsi="Times New Roman" w:cs="Times New Roman"/>
          <w:sz w:val="27"/>
          <w:szCs w:val="27"/>
        </w:rPr>
        <w:t xml:space="preserve">                </w:t>
      </w:r>
      <w:r w:rsidR="00955290">
        <w:rPr>
          <w:rFonts w:ascii="Times New Roman" w:hAnsi="Times New Roman" w:cs="Times New Roman"/>
          <w:sz w:val="27"/>
          <w:szCs w:val="27"/>
        </w:rPr>
        <w:t xml:space="preserve"> </w:t>
      </w:r>
      <w:r w:rsidR="00025D4D" w:rsidRPr="00565827">
        <w:rPr>
          <w:rFonts w:ascii="Times New Roman" w:hAnsi="Times New Roman" w:cs="Times New Roman"/>
          <w:sz w:val="27"/>
          <w:szCs w:val="27"/>
        </w:rPr>
        <w:t>от</w:t>
      </w:r>
      <w:r w:rsidR="00A72F42" w:rsidRPr="00565827">
        <w:rPr>
          <w:rFonts w:ascii="Times New Roman" w:hAnsi="Times New Roman" w:cs="Times New Roman"/>
          <w:sz w:val="27"/>
          <w:szCs w:val="27"/>
        </w:rPr>
        <w:t xml:space="preserve"> 20</w:t>
      </w:r>
      <w:r w:rsidR="00025D4D" w:rsidRPr="00565827">
        <w:rPr>
          <w:rFonts w:ascii="Times New Roman" w:hAnsi="Times New Roman" w:cs="Times New Roman"/>
          <w:sz w:val="27"/>
          <w:szCs w:val="27"/>
        </w:rPr>
        <w:t xml:space="preserve">  июня</w:t>
      </w:r>
      <w:r w:rsidR="00955290">
        <w:rPr>
          <w:rFonts w:ascii="Times New Roman" w:hAnsi="Times New Roman" w:cs="Times New Roman"/>
          <w:sz w:val="27"/>
          <w:szCs w:val="27"/>
        </w:rPr>
        <w:t xml:space="preserve"> 2018 г. № 312</w:t>
      </w:r>
    </w:p>
    <w:p w:rsidR="00DA3739" w:rsidRPr="00565827" w:rsidRDefault="00DA3739" w:rsidP="00DA3739">
      <w:pPr>
        <w:pStyle w:val="ConsPlusNormal"/>
        <w:jc w:val="both"/>
        <w:rPr>
          <w:rFonts w:ascii="Times New Roman" w:hAnsi="Times New Roman" w:cs="Times New Roman"/>
          <w:sz w:val="27"/>
          <w:szCs w:val="27"/>
        </w:rPr>
      </w:pPr>
    </w:p>
    <w:p w:rsidR="00BE5451" w:rsidRPr="00955290" w:rsidRDefault="00BE5451" w:rsidP="00DA3739">
      <w:pPr>
        <w:pStyle w:val="ConsPlusTitle"/>
        <w:jc w:val="center"/>
        <w:rPr>
          <w:rFonts w:ascii="Times New Roman" w:hAnsi="Times New Roman" w:cs="Times New Roman"/>
          <w:sz w:val="26"/>
          <w:szCs w:val="26"/>
        </w:rPr>
      </w:pPr>
      <w:bookmarkStart w:id="0" w:name="P35"/>
      <w:bookmarkEnd w:id="0"/>
      <w:r w:rsidRPr="00955290">
        <w:rPr>
          <w:rFonts w:ascii="Times New Roman" w:hAnsi="Times New Roman" w:cs="Times New Roman"/>
          <w:sz w:val="26"/>
          <w:szCs w:val="26"/>
        </w:rPr>
        <w:t xml:space="preserve">Положение </w:t>
      </w:r>
    </w:p>
    <w:p w:rsidR="00DA3739" w:rsidRPr="00955290" w:rsidRDefault="00BE5451" w:rsidP="00DA3739">
      <w:pPr>
        <w:pStyle w:val="ConsPlusTitle"/>
        <w:jc w:val="center"/>
        <w:rPr>
          <w:rFonts w:ascii="Times New Roman" w:hAnsi="Times New Roman" w:cs="Times New Roman"/>
          <w:sz w:val="26"/>
          <w:szCs w:val="26"/>
        </w:rPr>
      </w:pPr>
      <w:r w:rsidRPr="00955290">
        <w:rPr>
          <w:rFonts w:ascii="Times New Roman" w:hAnsi="Times New Roman" w:cs="Times New Roman"/>
          <w:sz w:val="26"/>
          <w:szCs w:val="26"/>
        </w:rPr>
        <w:t>о публичных слушаниях по проекту стратегии социальн</w:t>
      </w:r>
      <w:r w:rsidR="00955290" w:rsidRPr="00955290">
        <w:rPr>
          <w:rFonts w:ascii="Times New Roman" w:hAnsi="Times New Roman" w:cs="Times New Roman"/>
          <w:sz w:val="26"/>
          <w:szCs w:val="26"/>
        </w:rPr>
        <w:t xml:space="preserve">о-экономического развития </w:t>
      </w:r>
      <w:proofErr w:type="gramStart"/>
      <w:r w:rsidR="00955290" w:rsidRPr="00955290">
        <w:rPr>
          <w:rFonts w:ascii="Times New Roman" w:hAnsi="Times New Roman" w:cs="Times New Roman"/>
          <w:sz w:val="26"/>
          <w:szCs w:val="26"/>
        </w:rPr>
        <w:t>Катав</w:t>
      </w:r>
      <w:r w:rsidRPr="00955290">
        <w:rPr>
          <w:rFonts w:ascii="Times New Roman" w:hAnsi="Times New Roman" w:cs="Times New Roman"/>
          <w:sz w:val="26"/>
          <w:szCs w:val="26"/>
        </w:rPr>
        <w:t>-Ивановского</w:t>
      </w:r>
      <w:proofErr w:type="gramEnd"/>
      <w:r w:rsidRPr="00955290">
        <w:rPr>
          <w:rFonts w:ascii="Times New Roman" w:hAnsi="Times New Roman" w:cs="Times New Roman"/>
          <w:sz w:val="26"/>
          <w:szCs w:val="26"/>
        </w:rPr>
        <w:t xml:space="preserve"> муниципального района</w:t>
      </w:r>
    </w:p>
    <w:p w:rsidR="00DA3739" w:rsidRPr="00565827" w:rsidRDefault="00DA3739" w:rsidP="00DA3739">
      <w:pPr>
        <w:pStyle w:val="ConsPlusNormal"/>
        <w:jc w:val="both"/>
        <w:rPr>
          <w:rFonts w:ascii="Times New Roman" w:hAnsi="Times New Roman" w:cs="Times New Roman"/>
          <w:sz w:val="27"/>
          <w:szCs w:val="27"/>
        </w:rPr>
      </w:pPr>
    </w:p>
    <w:p w:rsidR="004E6C9C" w:rsidRPr="00955290" w:rsidRDefault="00297ADD" w:rsidP="00955290">
      <w:pPr>
        <w:shd w:val="clear" w:color="auto" w:fill="FFFFFF"/>
        <w:spacing w:before="313" w:after="188" w:line="276" w:lineRule="auto"/>
        <w:jc w:val="center"/>
        <w:textAlignment w:val="baseline"/>
        <w:outlineLvl w:val="2"/>
        <w:rPr>
          <w:b/>
          <w:spacing w:val="2"/>
          <w:sz w:val="27"/>
          <w:szCs w:val="27"/>
        </w:rPr>
      </w:pPr>
      <w:r w:rsidRPr="00955290">
        <w:rPr>
          <w:b/>
          <w:spacing w:val="2"/>
          <w:sz w:val="27"/>
          <w:szCs w:val="27"/>
        </w:rPr>
        <w:t>1</w:t>
      </w:r>
      <w:r w:rsidR="004E6C9C" w:rsidRPr="00955290">
        <w:rPr>
          <w:b/>
          <w:spacing w:val="2"/>
          <w:sz w:val="27"/>
          <w:szCs w:val="27"/>
        </w:rPr>
        <w:t>. Общие положения</w:t>
      </w:r>
    </w:p>
    <w:p w:rsidR="004E6C9C" w:rsidRPr="00565827" w:rsidRDefault="004B0846" w:rsidP="00955290">
      <w:pPr>
        <w:shd w:val="clear" w:color="auto" w:fill="FFFFFF"/>
        <w:spacing w:line="276" w:lineRule="auto"/>
        <w:jc w:val="both"/>
        <w:textAlignment w:val="baseline"/>
        <w:rPr>
          <w:spacing w:val="2"/>
          <w:sz w:val="27"/>
          <w:szCs w:val="27"/>
        </w:rPr>
      </w:pPr>
      <w:r w:rsidRPr="00565827">
        <w:rPr>
          <w:bCs/>
          <w:sz w:val="27"/>
          <w:szCs w:val="27"/>
        </w:rPr>
        <w:t xml:space="preserve">  </w:t>
      </w:r>
      <w:r w:rsidR="007C6CA8" w:rsidRPr="00565827">
        <w:rPr>
          <w:bCs/>
          <w:sz w:val="27"/>
          <w:szCs w:val="27"/>
        </w:rPr>
        <w:t xml:space="preserve">   </w:t>
      </w:r>
      <w:r w:rsidR="004E6C9C" w:rsidRPr="00565827">
        <w:rPr>
          <w:bCs/>
          <w:sz w:val="27"/>
          <w:szCs w:val="27"/>
        </w:rPr>
        <w:t>1.1.Настоящее Положение разработано в соответствии с Конституцией РФ,</w:t>
      </w:r>
      <w:r w:rsidR="004E6C9C" w:rsidRPr="00565827">
        <w:rPr>
          <w:sz w:val="27"/>
          <w:szCs w:val="27"/>
        </w:rPr>
        <w:t xml:space="preserve"> </w:t>
      </w:r>
      <w:hyperlink r:id="rId11" w:history="1">
        <w:r w:rsidR="004E6C9C" w:rsidRPr="00565827">
          <w:rPr>
            <w:spacing w:val="2"/>
            <w:sz w:val="27"/>
            <w:szCs w:val="27"/>
          </w:rPr>
          <w:t>Федеральными законами от 06.10.2003г. N 131-ФЗ «Об общих принципах организации местного самоуправления в Российской Федерации</w:t>
        </w:r>
      </w:hyperlink>
      <w:r w:rsidR="004E6C9C" w:rsidRPr="00565827">
        <w:rPr>
          <w:sz w:val="27"/>
          <w:szCs w:val="27"/>
        </w:rPr>
        <w:t>»</w:t>
      </w:r>
      <w:r w:rsidR="004E6C9C" w:rsidRPr="00565827">
        <w:rPr>
          <w:spacing w:val="2"/>
          <w:sz w:val="27"/>
          <w:szCs w:val="27"/>
        </w:rPr>
        <w:t xml:space="preserve">, </w:t>
      </w:r>
      <w:hyperlink r:id="rId12" w:history="1">
        <w:r w:rsidR="004E6C9C" w:rsidRPr="00565827">
          <w:rPr>
            <w:spacing w:val="2"/>
            <w:sz w:val="27"/>
            <w:szCs w:val="27"/>
          </w:rPr>
          <w:t>от 28.06.2014</w:t>
        </w:r>
        <w:r w:rsidR="00A72F42" w:rsidRPr="00565827">
          <w:rPr>
            <w:spacing w:val="2"/>
            <w:sz w:val="27"/>
            <w:szCs w:val="27"/>
          </w:rPr>
          <w:t>г.</w:t>
        </w:r>
        <w:r w:rsidR="004E6C9C" w:rsidRPr="00565827">
          <w:rPr>
            <w:spacing w:val="2"/>
            <w:sz w:val="27"/>
            <w:szCs w:val="27"/>
          </w:rPr>
          <w:t xml:space="preserve"> N172-ФЗ «О стратегическом планировании в Российской Федерации</w:t>
        </w:r>
      </w:hyperlink>
      <w:r w:rsidR="004E6C9C" w:rsidRPr="00565827">
        <w:rPr>
          <w:sz w:val="27"/>
          <w:szCs w:val="27"/>
        </w:rPr>
        <w:t>»</w:t>
      </w:r>
      <w:r w:rsidR="004E6C9C" w:rsidRPr="00565827">
        <w:rPr>
          <w:spacing w:val="2"/>
          <w:sz w:val="27"/>
          <w:szCs w:val="27"/>
        </w:rPr>
        <w:t xml:space="preserve">, Уставом </w:t>
      </w:r>
      <w:r w:rsidR="004E6C9C" w:rsidRPr="00565827">
        <w:rPr>
          <w:sz w:val="27"/>
          <w:szCs w:val="27"/>
        </w:rPr>
        <w:t>Ката</w:t>
      </w:r>
      <w:proofErr w:type="gramStart"/>
      <w:r w:rsidR="004E6C9C" w:rsidRPr="00565827">
        <w:rPr>
          <w:sz w:val="27"/>
          <w:szCs w:val="27"/>
        </w:rPr>
        <w:t>в-</w:t>
      </w:r>
      <w:proofErr w:type="gramEnd"/>
      <w:r w:rsidR="00E2776B" w:rsidRPr="00565827">
        <w:rPr>
          <w:sz w:val="27"/>
          <w:szCs w:val="27"/>
        </w:rPr>
        <w:t xml:space="preserve"> </w:t>
      </w:r>
      <w:r w:rsidR="004E6C9C" w:rsidRPr="00565827">
        <w:rPr>
          <w:sz w:val="27"/>
          <w:szCs w:val="27"/>
        </w:rPr>
        <w:t xml:space="preserve">Ивановского муниципального района </w:t>
      </w:r>
      <w:r w:rsidR="004E6C9C" w:rsidRPr="00565827">
        <w:rPr>
          <w:spacing w:val="2"/>
          <w:sz w:val="27"/>
          <w:szCs w:val="27"/>
        </w:rPr>
        <w:t xml:space="preserve">и устанавливает порядок организации и проведения публичных слушаний на территории </w:t>
      </w:r>
      <w:r w:rsidR="00955290">
        <w:rPr>
          <w:sz w:val="27"/>
          <w:szCs w:val="27"/>
        </w:rPr>
        <w:t>Катав</w:t>
      </w:r>
      <w:r w:rsidR="004E6C9C" w:rsidRPr="00565827">
        <w:rPr>
          <w:sz w:val="27"/>
          <w:szCs w:val="27"/>
        </w:rPr>
        <w:t>-Ивановского муниципального района</w:t>
      </w:r>
      <w:r w:rsidR="004E6C9C" w:rsidRPr="00565827">
        <w:rPr>
          <w:spacing w:val="2"/>
          <w:sz w:val="27"/>
          <w:szCs w:val="27"/>
        </w:rPr>
        <w:t xml:space="preserve"> </w:t>
      </w:r>
      <w:r w:rsidR="004E6C9C" w:rsidRPr="00565827">
        <w:rPr>
          <w:sz w:val="27"/>
          <w:szCs w:val="27"/>
        </w:rPr>
        <w:t>по проекту стратегии социально-экономического развития Катав -Ивановского муниципального района</w:t>
      </w:r>
      <w:r w:rsidR="004E6C9C" w:rsidRPr="00565827">
        <w:rPr>
          <w:spacing w:val="2"/>
          <w:sz w:val="27"/>
          <w:szCs w:val="27"/>
        </w:rPr>
        <w:t xml:space="preserve"> (далее - публичные слушания).</w:t>
      </w:r>
    </w:p>
    <w:p w:rsidR="00E2776B" w:rsidRPr="00565827" w:rsidRDefault="00E2776B" w:rsidP="00955290">
      <w:pPr>
        <w:shd w:val="clear" w:color="auto" w:fill="FFFFFF"/>
        <w:spacing w:line="276" w:lineRule="auto"/>
        <w:jc w:val="both"/>
        <w:textAlignment w:val="baseline"/>
        <w:rPr>
          <w:spacing w:val="2"/>
          <w:sz w:val="27"/>
          <w:szCs w:val="27"/>
        </w:rPr>
      </w:pPr>
    </w:p>
    <w:p w:rsidR="001F7DB1" w:rsidRPr="00565827" w:rsidRDefault="007C6CA8" w:rsidP="00955290">
      <w:pPr>
        <w:shd w:val="clear" w:color="auto" w:fill="FFFFFF"/>
        <w:spacing w:line="276" w:lineRule="auto"/>
        <w:jc w:val="both"/>
        <w:textAlignment w:val="baseline"/>
        <w:rPr>
          <w:bCs/>
          <w:sz w:val="27"/>
          <w:szCs w:val="27"/>
        </w:rPr>
      </w:pPr>
      <w:r w:rsidRPr="00565827">
        <w:rPr>
          <w:spacing w:val="2"/>
          <w:sz w:val="27"/>
          <w:szCs w:val="27"/>
        </w:rPr>
        <w:t xml:space="preserve">    </w:t>
      </w:r>
      <w:r w:rsidR="004B0846" w:rsidRPr="00565827">
        <w:rPr>
          <w:spacing w:val="2"/>
          <w:sz w:val="27"/>
          <w:szCs w:val="27"/>
        </w:rPr>
        <w:t>1.2.</w:t>
      </w:r>
      <w:r w:rsidR="004E6C9C" w:rsidRPr="00565827">
        <w:rPr>
          <w:spacing w:val="2"/>
          <w:sz w:val="27"/>
          <w:szCs w:val="27"/>
        </w:rPr>
        <w:t xml:space="preserve">Публичные слушания проводятся по инициативе населения, Собрания депутатов </w:t>
      </w:r>
      <w:proofErr w:type="gramStart"/>
      <w:r w:rsidR="004E6C9C" w:rsidRPr="00565827">
        <w:rPr>
          <w:spacing w:val="2"/>
          <w:sz w:val="27"/>
          <w:szCs w:val="27"/>
        </w:rPr>
        <w:t>Катав-Ивановского</w:t>
      </w:r>
      <w:proofErr w:type="gramEnd"/>
      <w:r w:rsidR="004E6C9C" w:rsidRPr="00565827">
        <w:rPr>
          <w:spacing w:val="2"/>
          <w:sz w:val="27"/>
          <w:szCs w:val="27"/>
        </w:rPr>
        <w:t xml:space="preserve"> муниципального района или Главы Катав-Ивановского муниципального района.</w:t>
      </w:r>
      <w:r w:rsidR="001F7DB1" w:rsidRPr="00565827">
        <w:rPr>
          <w:bCs/>
          <w:sz w:val="27"/>
          <w:szCs w:val="27"/>
        </w:rPr>
        <w:t xml:space="preserve"> </w:t>
      </w:r>
    </w:p>
    <w:p w:rsidR="00E2776B" w:rsidRPr="00565827" w:rsidRDefault="00E2776B" w:rsidP="00955290">
      <w:pPr>
        <w:shd w:val="clear" w:color="auto" w:fill="FFFFFF"/>
        <w:spacing w:line="276" w:lineRule="auto"/>
        <w:jc w:val="both"/>
        <w:textAlignment w:val="baseline"/>
        <w:rPr>
          <w:bCs/>
          <w:sz w:val="27"/>
          <w:szCs w:val="27"/>
        </w:rPr>
      </w:pPr>
    </w:p>
    <w:p w:rsidR="004E6C9C" w:rsidRPr="00565827" w:rsidRDefault="007C6CA8"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4E6C9C" w:rsidRPr="00565827">
        <w:rPr>
          <w:spacing w:val="2"/>
          <w:sz w:val="27"/>
          <w:szCs w:val="27"/>
        </w:rPr>
        <w:t>1.</w:t>
      </w:r>
      <w:r w:rsidR="00A14490" w:rsidRPr="00565827">
        <w:rPr>
          <w:spacing w:val="2"/>
          <w:sz w:val="27"/>
          <w:szCs w:val="27"/>
        </w:rPr>
        <w:t>3</w:t>
      </w:r>
      <w:r w:rsidR="004E6C9C" w:rsidRPr="00565827">
        <w:rPr>
          <w:spacing w:val="2"/>
          <w:sz w:val="27"/>
          <w:szCs w:val="27"/>
        </w:rPr>
        <w:t>.</w:t>
      </w:r>
      <w:r w:rsidR="00106165" w:rsidRPr="00565827">
        <w:rPr>
          <w:bCs/>
          <w:sz w:val="27"/>
          <w:szCs w:val="27"/>
        </w:rPr>
        <w:t xml:space="preserve">Участниками публичных слушаний могут быть граждане РФ, достигшие 18- летнего возраста, обладающие избирательным правом, постоянно или преимущественно проживающие на территории </w:t>
      </w:r>
      <w:proofErr w:type="gramStart"/>
      <w:r w:rsidR="00106165" w:rsidRPr="00565827">
        <w:rPr>
          <w:bCs/>
          <w:sz w:val="27"/>
          <w:szCs w:val="27"/>
        </w:rPr>
        <w:t>Катав-Ивановского</w:t>
      </w:r>
      <w:proofErr w:type="gramEnd"/>
      <w:r w:rsidR="00106165" w:rsidRPr="00565827">
        <w:rPr>
          <w:bCs/>
          <w:sz w:val="27"/>
          <w:szCs w:val="27"/>
        </w:rPr>
        <w:t xml:space="preserve"> муниципального района.</w:t>
      </w:r>
      <w:r w:rsidR="00106165" w:rsidRPr="00565827">
        <w:rPr>
          <w:spacing w:val="2"/>
          <w:sz w:val="27"/>
          <w:szCs w:val="27"/>
        </w:rPr>
        <w:t xml:space="preserve"> </w:t>
      </w:r>
    </w:p>
    <w:p w:rsidR="00E80258" w:rsidRPr="00565827" w:rsidRDefault="00E80258" w:rsidP="00955290">
      <w:pPr>
        <w:shd w:val="clear" w:color="auto" w:fill="FFFFFF"/>
        <w:spacing w:line="276" w:lineRule="auto"/>
        <w:jc w:val="both"/>
        <w:textAlignment w:val="baseline"/>
        <w:rPr>
          <w:spacing w:val="2"/>
          <w:sz w:val="27"/>
          <w:szCs w:val="27"/>
        </w:rPr>
      </w:pPr>
    </w:p>
    <w:p w:rsidR="004E6C9C" w:rsidRPr="00955290" w:rsidRDefault="004E6C9C" w:rsidP="00955290">
      <w:pPr>
        <w:shd w:val="clear" w:color="auto" w:fill="FFFFFF"/>
        <w:spacing w:line="276" w:lineRule="auto"/>
        <w:ind w:firstLine="284"/>
        <w:jc w:val="center"/>
        <w:textAlignment w:val="baseline"/>
        <w:rPr>
          <w:b/>
          <w:spacing w:val="2"/>
          <w:sz w:val="27"/>
          <w:szCs w:val="27"/>
        </w:rPr>
      </w:pPr>
      <w:r w:rsidRPr="00955290">
        <w:rPr>
          <w:b/>
          <w:spacing w:val="2"/>
          <w:sz w:val="27"/>
          <w:szCs w:val="27"/>
        </w:rPr>
        <w:t>2</w:t>
      </w:r>
      <w:r w:rsidR="004B0846" w:rsidRPr="00955290">
        <w:rPr>
          <w:b/>
          <w:spacing w:val="2"/>
          <w:sz w:val="27"/>
          <w:szCs w:val="27"/>
        </w:rPr>
        <w:t>.</w:t>
      </w:r>
      <w:r w:rsidRPr="00955290">
        <w:rPr>
          <w:b/>
          <w:spacing w:val="2"/>
          <w:sz w:val="27"/>
          <w:szCs w:val="27"/>
        </w:rPr>
        <w:t>Организация публичных слушаний по проекту стратегии социально</w:t>
      </w:r>
      <w:r w:rsidR="00955290">
        <w:rPr>
          <w:b/>
          <w:spacing w:val="2"/>
          <w:sz w:val="27"/>
          <w:szCs w:val="27"/>
        </w:rPr>
        <w:t xml:space="preserve">-экономического развития </w:t>
      </w:r>
      <w:proofErr w:type="gramStart"/>
      <w:r w:rsidR="00955290">
        <w:rPr>
          <w:b/>
          <w:spacing w:val="2"/>
          <w:sz w:val="27"/>
          <w:szCs w:val="27"/>
        </w:rPr>
        <w:t>Катав-</w:t>
      </w:r>
      <w:r w:rsidRPr="00955290">
        <w:rPr>
          <w:b/>
          <w:spacing w:val="2"/>
          <w:sz w:val="27"/>
          <w:szCs w:val="27"/>
        </w:rPr>
        <w:t>Ив</w:t>
      </w:r>
      <w:r w:rsidR="00955290">
        <w:rPr>
          <w:b/>
          <w:spacing w:val="2"/>
          <w:sz w:val="27"/>
          <w:szCs w:val="27"/>
        </w:rPr>
        <w:t>ановского</w:t>
      </w:r>
      <w:proofErr w:type="gramEnd"/>
      <w:r w:rsidR="00955290">
        <w:rPr>
          <w:b/>
          <w:spacing w:val="2"/>
          <w:sz w:val="27"/>
          <w:szCs w:val="27"/>
        </w:rPr>
        <w:t xml:space="preserve"> муниципального района</w:t>
      </w:r>
    </w:p>
    <w:p w:rsidR="0068720C" w:rsidRPr="00565827" w:rsidRDefault="0068720C" w:rsidP="00955290">
      <w:pPr>
        <w:shd w:val="clear" w:color="auto" w:fill="FFFFFF"/>
        <w:spacing w:line="276" w:lineRule="auto"/>
        <w:jc w:val="both"/>
        <w:textAlignment w:val="baseline"/>
        <w:rPr>
          <w:spacing w:val="2"/>
          <w:sz w:val="27"/>
          <w:szCs w:val="27"/>
        </w:rPr>
      </w:pPr>
    </w:p>
    <w:p w:rsidR="00654865" w:rsidRPr="00565827" w:rsidRDefault="007C6CA8" w:rsidP="00955290">
      <w:pPr>
        <w:widowControl w:val="0"/>
        <w:tabs>
          <w:tab w:val="right" w:pos="709"/>
        </w:tabs>
        <w:autoSpaceDE w:val="0"/>
        <w:autoSpaceDN w:val="0"/>
        <w:adjustRightInd w:val="0"/>
        <w:spacing w:line="276" w:lineRule="auto"/>
        <w:jc w:val="both"/>
        <w:outlineLvl w:val="0"/>
        <w:rPr>
          <w:spacing w:val="2"/>
          <w:sz w:val="27"/>
          <w:szCs w:val="27"/>
        </w:rPr>
      </w:pPr>
      <w:r w:rsidRPr="00565827">
        <w:rPr>
          <w:spacing w:val="2"/>
          <w:sz w:val="27"/>
          <w:szCs w:val="27"/>
        </w:rPr>
        <w:t xml:space="preserve">    </w:t>
      </w:r>
      <w:r w:rsidR="004E6C9C" w:rsidRPr="00565827">
        <w:rPr>
          <w:spacing w:val="2"/>
          <w:sz w:val="27"/>
          <w:szCs w:val="27"/>
        </w:rPr>
        <w:t>2.1.</w:t>
      </w:r>
      <w:r w:rsidR="00654865" w:rsidRPr="00565827">
        <w:rPr>
          <w:spacing w:val="2"/>
          <w:sz w:val="27"/>
          <w:szCs w:val="27"/>
        </w:rPr>
        <w:t>Публичные слушания, проводимые по инициативе населения или Собрани</w:t>
      </w:r>
      <w:r w:rsidR="00565827" w:rsidRPr="00565827">
        <w:rPr>
          <w:spacing w:val="2"/>
          <w:sz w:val="27"/>
          <w:szCs w:val="27"/>
        </w:rPr>
        <w:t>я</w:t>
      </w:r>
      <w:r w:rsidR="00654865" w:rsidRPr="00565827">
        <w:rPr>
          <w:spacing w:val="2"/>
          <w:sz w:val="27"/>
          <w:szCs w:val="27"/>
        </w:rPr>
        <w:t xml:space="preserve"> депутатов </w:t>
      </w:r>
      <w:r w:rsidR="00654865" w:rsidRPr="00565827">
        <w:rPr>
          <w:bCs/>
          <w:sz w:val="27"/>
          <w:szCs w:val="27"/>
        </w:rPr>
        <w:t>Катав-Ивановского муниципального района</w:t>
      </w:r>
      <w:r w:rsidR="00654865" w:rsidRPr="00565827">
        <w:rPr>
          <w:spacing w:val="2"/>
          <w:sz w:val="27"/>
          <w:szCs w:val="27"/>
        </w:rPr>
        <w:t>, назначаются</w:t>
      </w:r>
      <w:r w:rsidR="00373299" w:rsidRPr="00565827">
        <w:rPr>
          <w:spacing w:val="2"/>
          <w:sz w:val="27"/>
          <w:szCs w:val="27"/>
        </w:rPr>
        <w:t xml:space="preserve"> Собранием депутатов </w:t>
      </w:r>
      <w:r w:rsidR="00373299" w:rsidRPr="00565827">
        <w:rPr>
          <w:bCs/>
          <w:sz w:val="27"/>
          <w:szCs w:val="27"/>
        </w:rPr>
        <w:t>Катав-Ивановского муниципального района</w:t>
      </w:r>
      <w:r w:rsidR="00654865" w:rsidRPr="00565827">
        <w:rPr>
          <w:spacing w:val="2"/>
          <w:sz w:val="27"/>
          <w:szCs w:val="27"/>
        </w:rPr>
        <w:t xml:space="preserve">, а по инициативе Главы </w:t>
      </w:r>
      <w:r w:rsidR="00373299" w:rsidRPr="00565827">
        <w:rPr>
          <w:bCs/>
          <w:sz w:val="27"/>
          <w:szCs w:val="27"/>
        </w:rPr>
        <w:t>Ката</w:t>
      </w:r>
      <w:proofErr w:type="gramStart"/>
      <w:r w:rsidR="00373299" w:rsidRPr="00565827">
        <w:rPr>
          <w:bCs/>
          <w:sz w:val="27"/>
          <w:szCs w:val="27"/>
        </w:rPr>
        <w:t>в-</w:t>
      </w:r>
      <w:proofErr w:type="gramEnd"/>
      <w:r w:rsidR="00E2776B" w:rsidRPr="00565827">
        <w:rPr>
          <w:bCs/>
          <w:sz w:val="27"/>
          <w:szCs w:val="27"/>
        </w:rPr>
        <w:t xml:space="preserve"> </w:t>
      </w:r>
      <w:r w:rsidR="00373299" w:rsidRPr="00565827">
        <w:rPr>
          <w:bCs/>
          <w:sz w:val="27"/>
          <w:szCs w:val="27"/>
        </w:rPr>
        <w:t>Ивановского муниципального района</w:t>
      </w:r>
      <w:r w:rsidR="00373299" w:rsidRPr="00565827">
        <w:rPr>
          <w:spacing w:val="2"/>
          <w:sz w:val="27"/>
          <w:szCs w:val="27"/>
        </w:rPr>
        <w:t xml:space="preserve"> </w:t>
      </w:r>
      <w:r w:rsidR="00E2776B" w:rsidRPr="00565827">
        <w:rPr>
          <w:spacing w:val="2"/>
          <w:sz w:val="27"/>
          <w:szCs w:val="27"/>
        </w:rPr>
        <w:t>–</w:t>
      </w:r>
      <w:r w:rsidR="00654865" w:rsidRPr="00565827">
        <w:rPr>
          <w:spacing w:val="2"/>
          <w:sz w:val="27"/>
          <w:szCs w:val="27"/>
        </w:rPr>
        <w:t xml:space="preserve"> </w:t>
      </w:r>
      <w:r w:rsidR="00E2776B" w:rsidRPr="00565827">
        <w:rPr>
          <w:spacing w:val="2"/>
          <w:sz w:val="27"/>
          <w:szCs w:val="27"/>
        </w:rPr>
        <w:t xml:space="preserve">администрацией </w:t>
      </w:r>
      <w:r w:rsidR="00373299" w:rsidRPr="00565827">
        <w:rPr>
          <w:spacing w:val="2"/>
          <w:sz w:val="27"/>
          <w:szCs w:val="27"/>
        </w:rPr>
        <w:t xml:space="preserve"> </w:t>
      </w:r>
      <w:r w:rsidR="00373299" w:rsidRPr="00565827">
        <w:rPr>
          <w:bCs/>
          <w:sz w:val="27"/>
          <w:szCs w:val="27"/>
        </w:rPr>
        <w:t>Катав</w:t>
      </w:r>
      <w:r w:rsidR="00E2776B" w:rsidRPr="00565827">
        <w:rPr>
          <w:bCs/>
          <w:sz w:val="27"/>
          <w:szCs w:val="27"/>
        </w:rPr>
        <w:t xml:space="preserve"> </w:t>
      </w:r>
      <w:r w:rsidR="00565827" w:rsidRPr="00565827">
        <w:rPr>
          <w:bCs/>
          <w:sz w:val="27"/>
          <w:szCs w:val="27"/>
        </w:rPr>
        <w:t>–</w:t>
      </w:r>
      <w:r w:rsidR="00373299" w:rsidRPr="00565827">
        <w:rPr>
          <w:bCs/>
          <w:sz w:val="27"/>
          <w:szCs w:val="27"/>
        </w:rPr>
        <w:t>Ивановского муниципального района</w:t>
      </w:r>
      <w:r w:rsidR="00654865" w:rsidRPr="00565827">
        <w:rPr>
          <w:spacing w:val="2"/>
          <w:sz w:val="27"/>
          <w:szCs w:val="27"/>
        </w:rPr>
        <w:t>.</w:t>
      </w:r>
    </w:p>
    <w:p w:rsidR="00E2776B" w:rsidRPr="00565827" w:rsidRDefault="00E2776B" w:rsidP="00955290">
      <w:pPr>
        <w:widowControl w:val="0"/>
        <w:tabs>
          <w:tab w:val="right" w:pos="709"/>
        </w:tabs>
        <w:autoSpaceDE w:val="0"/>
        <w:autoSpaceDN w:val="0"/>
        <w:adjustRightInd w:val="0"/>
        <w:spacing w:line="276" w:lineRule="auto"/>
        <w:jc w:val="both"/>
        <w:outlineLvl w:val="0"/>
        <w:rPr>
          <w:spacing w:val="2"/>
          <w:sz w:val="27"/>
          <w:szCs w:val="27"/>
        </w:rPr>
      </w:pPr>
    </w:p>
    <w:p w:rsidR="00EE6FF9" w:rsidRPr="00565827" w:rsidRDefault="0087455D" w:rsidP="00955290">
      <w:pPr>
        <w:spacing w:line="276" w:lineRule="auto"/>
        <w:ind w:firstLine="284"/>
        <w:contextualSpacing/>
        <w:jc w:val="both"/>
        <w:rPr>
          <w:sz w:val="27"/>
          <w:szCs w:val="27"/>
        </w:rPr>
      </w:pPr>
      <w:r w:rsidRPr="00565827">
        <w:rPr>
          <w:bCs/>
          <w:sz w:val="27"/>
          <w:szCs w:val="27"/>
        </w:rPr>
        <w:t xml:space="preserve">  </w:t>
      </w:r>
      <w:r w:rsidR="00373299" w:rsidRPr="00565827">
        <w:rPr>
          <w:bCs/>
          <w:sz w:val="27"/>
          <w:szCs w:val="27"/>
        </w:rPr>
        <w:t>2.2.Решение Собрания депутатов</w:t>
      </w:r>
      <w:r w:rsidR="00373299" w:rsidRPr="00565827">
        <w:rPr>
          <w:spacing w:val="2"/>
          <w:sz w:val="27"/>
          <w:szCs w:val="27"/>
        </w:rPr>
        <w:t>, п</w:t>
      </w:r>
      <w:r w:rsidR="00E80258" w:rsidRPr="00565827">
        <w:rPr>
          <w:bCs/>
          <w:sz w:val="27"/>
          <w:szCs w:val="27"/>
        </w:rPr>
        <w:t>остановление администрации Катав</w:t>
      </w:r>
      <w:r w:rsidR="00565827" w:rsidRPr="00565827">
        <w:rPr>
          <w:bCs/>
          <w:sz w:val="27"/>
          <w:szCs w:val="27"/>
        </w:rPr>
        <w:t>–</w:t>
      </w:r>
      <w:r w:rsidR="00E80258" w:rsidRPr="00565827">
        <w:rPr>
          <w:bCs/>
          <w:sz w:val="27"/>
          <w:szCs w:val="27"/>
        </w:rPr>
        <w:t>Ивановского муниципального района о назначении публичных слушаний по  п</w:t>
      </w:r>
      <w:r w:rsidR="00E80258" w:rsidRPr="00565827">
        <w:rPr>
          <w:spacing w:val="2"/>
          <w:sz w:val="27"/>
          <w:szCs w:val="27"/>
        </w:rPr>
        <w:t>роекту стратегии социально-экономического развит</w:t>
      </w:r>
      <w:r w:rsidR="00955290">
        <w:rPr>
          <w:spacing w:val="2"/>
          <w:sz w:val="27"/>
          <w:szCs w:val="27"/>
        </w:rPr>
        <w:t>ия Катав-</w:t>
      </w:r>
      <w:r w:rsidR="00E80258" w:rsidRPr="00565827">
        <w:rPr>
          <w:spacing w:val="2"/>
          <w:sz w:val="27"/>
          <w:szCs w:val="27"/>
        </w:rPr>
        <w:t xml:space="preserve">Ивановского </w:t>
      </w:r>
      <w:r w:rsidR="00E80258" w:rsidRPr="00565827">
        <w:rPr>
          <w:spacing w:val="2"/>
          <w:sz w:val="27"/>
          <w:szCs w:val="27"/>
        </w:rPr>
        <w:lastRenderedPageBreak/>
        <w:t>муниципального района</w:t>
      </w:r>
      <w:r w:rsidR="00E80258" w:rsidRPr="00565827">
        <w:rPr>
          <w:bCs/>
          <w:sz w:val="27"/>
          <w:szCs w:val="27"/>
        </w:rPr>
        <w:t>, полный текст выносимого на публичные слушания проекта муниципального правового акта  публикуются в районной газете «Авангард» или размещаются на информационных стендах Ката</w:t>
      </w:r>
      <w:proofErr w:type="gramStart"/>
      <w:r w:rsidR="00E80258" w:rsidRPr="00565827">
        <w:rPr>
          <w:bCs/>
          <w:sz w:val="27"/>
          <w:szCs w:val="27"/>
        </w:rPr>
        <w:t>в-</w:t>
      </w:r>
      <w:proofErr w:type="gramEnd"/>
      <w:r w:rsidR="008541AF" w:rsidRPr="00565827">
        <w:rPr>
          <w:bCs/>
          <w:sz w:val="27"/>
          <w:szCs w:val="27"/>
        </w:rPr>
        <w:t xml:space="preserve"> </w:t>
      </w:r>
      <w:r w:rsidR="00E80258" w:rsidRPr="00565827">
        <w:rPr>
          <w:bCs/>
          <w:sz w:val="27"/>
          <w:szCs w:val="27"/>
        </w:rPr>
        <w:t>Ивановского муниципального района не позднее чем за 10 (десять) дней до д</w:t>
      </w:r>
      <w:r w:rsidR="0068720C" w:rsidRPr="00565827">
        <w:rPr>
          <w:bCs/>
          <w:sz w:val="27"/>
          <w:szCs w:val="27"/>
        </w:rPr>
        <w:t>аты их проведения</w:t>
      </w:r>
      <w:r w:rsidR="00A02659" w:rsidRPr="00565827">
        <w:rPr>
          <w:bCs/>
          <w:sz w:val="27"/>
          <w:szCs w:val="27"/>
        </w:rPr>
        <w:t>.</w:t>
      </w:r>
      <w:r w:rsidR="0068720C" w:rsidRPr="00565827">
        <w:rPr>
          <w:bCs/>
          <w:sz w:val="27"/>
          <w:szCs w:val="27"/>
        </w:rPr>
        <w:t xml:space="preserve"> </w:t>
      </w:r>
    </w:p>
    <w:p w:rsidR="0068720C" w:rsidRPr="00565827" w:rsidRDefault="00EE6FF9" w:rsidP="00955290">
      <w:pPr>
        <w:spacing w:line="276" w:lineRule="auto"/>
        <w:ind w:firstLine="284"/>
        <w:jc w:val="both"/>
        <w:rPr>
          <w:sz w:val="27"/>
          <w:szCs w:val="27"/>
        </w:rPr>
      </w:pPr>
      <w:r w:rsidRPr="00565827">
        <w:rPr>
          <w:sz w:val="27"/>
          <w:szCs w:val="27"/>
        </w:rPr>
        <w:t xml:space="preserve"> Решение о проведении публичных слушаний вступает в силу после официального опубликования (обнародования).</w:t>
      </w:r>
    </w:p>
    <w:p w:rsidR="00901937" w:rsidRPr="00565827" w:rsidRDefault="0068720C" w:rsidP="00955290">
      <w:pPr>
        <w:widowControl w:val="0"/>
        <w:tabs>
          <w:tab w:val="right" w:pos="709"/>
        </w:tabs>
        <w:autoSpaceDE w:val="0"/>
        <w:autoSpaceDN w:val="0"/>
        <w:adjustRightInd w:val="0"/>
        <w:spacing w:line="276" w:lineRule="auto"/>
        <w:ind w:firstLine="284"/>
        <w:jc w:val="both"/>
        <w:outlineLvl w:val="0"/>
        <w:rPr>
          <w:spacing w:val="2"/>
          <w:sz w:val="27"/>
          <w:szCs w:val="27"/>
        </w:rPr>
      </w:pPr>
      <w:r w:rsidRPr="00565827">
        <w:rPr>
          <w:bCs/>
          <w:sz w:val="27"/>
          <w:szCs w:val="27"/>
        </w:rPr>
        <w:t xml:space="preserve">Данная информация может быть одновременно размещена </w:t>
      </w:r>
      <w:r w:rsidRPr="00565827">
        <w:rPr>
          <w:spacing w:val="2"/>
          <w:sz w:val="27"/>
          <w:szCs w:val="27"/>
        </w:rPr>
        <w:t>Уполномоченным органом и</w:t>
      </w:r>
      <w:r w:rsidRPr="00565827">
        <w:rPr>
          <w:bCs/>
          <w:sz w:val="27"/>
          <w:szCs w:val="27"/>
        </w:rPr>
        <w:t xml:space="preserve"> </w:t>
      </w:r>
      <w:r w:rsidRPr="00565827">
        <w:rPr>
          <w:spacing w:val="2"/>
          <w:sz w:val="27"/>
          <w:szCs w:val="27"/>
        </w:rPr>
        <w:t>н</w:t>
      </w:r>
      <w:r w:rsidR="004E6C9C" w:rsidRPr="00565827">
        <w:rPr>
          <w:spacing w:val="2"/>
          <w:sz w:val="27"/>
          <w:szCs w:val="27"/>
        </w:rPr>
        <w:t xml:space="preserve">а официальном сайте </w:t>
      </w:r>
      <w:proofErr w:type="gramStart"/>
      <w:r w:rsidR="004E6C9C" w:rsidRPr="00565827">
        <w:rPr>
          <w:spacing w:val="2"/>
          <w:sz w:val="27"/>
          <w:szCs w:val="27"/>
        </w:rPr>
        <w:t>Катав-Ивановского</w:t>
      </w:r>
      <w:proofErr w:type="gramEnd"/>
      <w:r w:rsidR="004E6C9C" w:rsidRPr="00565827">
        <w:rPr>
          <w:spacing w:val="2"/>
          <w:sz w:val="27"/>
          <w:szCs w:val="27"/>
        </w:rPr>
        <w:t xml:space="preserve"> муниципального района в сети Интернет. </w:t>
      </w:r>
    </w:p>
    <w:p w:rsidR="004E6C9C" w:rsidRPr="00565827" w:rsidRDefault="0068720C" w:rsidP="00955290">
      <w:pPr>
        <w:widowControl w:val="0"/>
        <w:tabs>
          <w:tab w:val="right" w:pos="709"/>
        </w:tabs>
        <w:autoSpaceDE w:val="0"/>
        <w:autoSpaceDN w:val="0"/>
        <w:adjustRightInd w:val="0"/>
        <w:spacing w:line="276" w:lineRule="auto"/>
        <w:ind w:firstLine="284"/>
        <w:jc w:val="both"/>
        <w:outlineLvl w:val="0"/>
        <w:rPr>
          <w:spacing w:val="2"/>
          <w:sz w:val="27"/>
          <w:szCs w:val="27"/>
        </w:rPr>
      </w:pPr>
      <w:r w:rsidRPr="00565827">
        <w:rPr>
          <w:spacing w:val="2"/>
          <w:sz w:val="27"/>
          <w:szCs w:val="27"/>
        </w:rPr>
        <w:t xml:space="preserve"> </w:t>
      </w:r>
    </w:p>
    <w:p w:rsidR="004E6C9C" w:rsidRPr="00565827" w:rsidRDefault="0087455D"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4B0846" w:rsidRPr="00565827">
        <w:rPr>
          <w:spacing w:val="2"/>
          <w:sz w:val="27"/>
          <w:szCs w:val="27"/>
        </w:rPr>
        <w:t>2.3.</w:t>
      </w:r>
      <w:r w:rsidR="004E6C9C" w:rsidRPr="00565827">
        <w:rPr>
          <w:spacing w:val="2"/>
          <w:sz w:val="27"/>
          <w:szCs w:val="27"/>
        </w:rPr>
        <w:t>В правовом акте о назначении публичных слушаний указываются:</w:t>
      </w:r>
    </w:p>
    <w:p w:rsidR="00A02659" w:rsidRPr="00565827" w:rsidRDefault="00A02659" w:rsidP="00955290">
      <w:pPr>
        <w:spacing w:line="276" w:lineRule="auto"/>
        <w:contextualSpacing/>
        <w:jc w:val="both"/>
        <w:rPr>
          <w:sz w:val="27"/>
          <w:szCs w:val="27"/>
        </w:rPr>
      </w:pPr>
      <w:r w:rsidRPr="00565827">
        <w:rPr>
          <w:sz w:val="27"/>
          <w:szCs w:val="27"/>
        </w:rPr>
        <w:t>-предмет проведения публичных слушаний;</w:t>
      </w:r>
    </w:p>
    <w:p w:rsidR="00A02659" w:rsidRPr="00565827" w:rsidRDefault="00A02659" w:rsidP="00955290">
      <w:pPr>
        <w:spacing w:line="276" w:lineRule="auto"/>
        <w:contextualSpacing/>
        <w:jc w:val="both"/>
        <w:rPr>
          <w:sz w:val="27"/>
          <w:szCs w:val="27"/>
        </w:rPr>
      </w:pPr>
      <w:r w:rsidRPr="00565827">
        <w:rPr>
          <w:sz w:val="27"/>
          <w:szCs w:val="27"/>
        </w:rPr>
        <w:t>-место официального опубликования (обнародования) решения о назначении публичных слушаний и текста обсуждаемого проекта правового акта;</w:t>
      </w:r>
    </w:p>
    <w:p w:rsidR="00A02659" w:rsidRPr="00565827" w:rsidRDefault="00A02659" w:rsidP="00955290">
      <w:pPr>
        <w:spacing w:line="276" w:lineRule="auto"/>
        <w:contextualSpacing/>
        <w:jc w:val="both"/>
        <w:rPr>
          <w:sz w:val="27"/>
          <w:szCs w:val="27"/>
        </w:rPr>
      </w:pPr>
      <w:r w:rsidRPr="00565827">
        <w:rPr>
          <w:sz w:val="27"/>
          <w:szCs w:val="27"/>
        </w:rPr>
        <w:t>-дата и место принятия замечаний, предложений в опубликованный проект правового акта в письменном виде;</w:t>
      </w:r>
    </w:p>
    <w:p w:rsidR="00A02659" w:rsidRPr="00565827" w:rsidRDefault="00A02659" w:rsidP="00955290">
      <w:pPr>
        <w:spacing w:line="276" w:lineRule="auto"/>
        <w:contextualSpacing/>
        <w:jc w:val="both"/>
        <w:rPr>
          <w:sz w:val="27"/>
          <w:szCs w:val="27"/>
        </w:rPr>
      </w:pPr>
      <w:r w:rsidRPr="00565827">
        <w:rPr>
          <w:sz w:val="27"/>
          <w:szCs w:val="27"/>
        </w:rPr>
        <w:t>-дата, время и место проведения публичных слушаний;</w:t>
      </w:r>
    </w:p>
    <w:p w:rsidR="00A02659" w:rsidRPr="00565827" w:rsidRDefault="00A02659" w:rsidP="00955290">
      <w:pPr>
        <w:spacing w:line="276" w:lineRule="auto"/>
        <w:contextualSpacing/>
        <w:jc w:val="both"/>
        <w:rPr>
          <w:sz w:val="27"/>
          <w:szCs w:val="27"/>
        </w:rPr>
      </w:pPr>
      <w:r w:rsidRPr="00565827">
        <w:rPr>
          <w:sz w:val="27"/>
          <w:szCs w:val="27"/>
        </w:rPr>
        <w:t>-</w:t>
      </w:r>
      <w:r w:rsidRPr="00565827">
        <w:rPr>
          <w:spacing w:val="2"/>
          <w:sz w:val="27"/>
          <w:szCs w:val="27"/>
        </w:rPr>
        <w:t xml:space="preserve"> уполномоченный на организацию и проведение публичных слушаний орган</w:t>
      </w:r>
      <w:r w:rsidRPr="00565827">
        <w:rPr>
          <w:sz w:val="27"/>
          <w:szCs w:val="27"/>
        </w:rPr>
        <w:t>;</w:t>
      </w:r>
    </w:p>
    <w:p w:rsidR="00A02659" w:rsidRPr="00565827" w:rsidRDefault="00A02659" w:rsidP="00955290">
      <w:pPr>
        <w:spacing w:line="276" w:lineRule="auto"/>
        <w:contextualSpacing/>
        <w:jc w:val="both"/>
        <w:rPr>
          <w:sz w:val="27"/>
          <w:szCs w:val="27"/>
        </w:rPr>
      </w:pPr>
      <w:r w:rsidRPr="00565827">
        <w:rPr>
          <w:sz w:val="27"/>
          <w:szCs w:val="27"/>
        </w:rPr>
        <w:t>-иные вопросы, необходимые для организации и проведения публичных слушаний.</w:t>
      </w:r>
    </w:p>
    <w:p w:rsidR="0040657A" w:rsidRPr="00565827" w:rsidRDefault="0040657A" w:rsidP="00955290">
      <w:pPr>
        <w:spacing w:line="276" w:lineRule="auto"/>
        <w:contextualSpacing/>
        <w:jc w:val="both"/>
        <w:rPr>
          <w:sz w:val="27"/>
          <w:szCs w:val="27"/>
        </w:rPr>
      </w:pPr>
    </w:p>
    <w:p w:rsidR="0040657A" w:rsidRPr="00565827" w:rsidRDefault="00955290" w:rsidP="00955290">
      <w:pPr>
        <w:widowControl w:val="0"/>
        <w:tabs>
          <w:tab w:val="right" w:pos="0"/>
        </w:tabs>
        <w:autoSpaceDE w:val="0"/>
        <w:autoSpaceDN w:val="0"/>
        <w:adjustRightInd w:val="0"/>
        <w:spacing w:line="276" w:lineRule="auto"/>
        <w:ind w:firstLine="284"/>
        <w:jc w:val="both"/>
        <w:outlineLvl w:val="0"/>
        <w:rPr>
          <w:spacing w:val="2"/>
          <w:sz w:val="27"/>
          <w:szCs w:val="27"/>
        </w:rPr>
      </w:pPr>
      <w:r>
        <w:rPr>
          <w:spacing w:val="2"/>
          <w:sz w:val="27"/>
          <w:szCs w:val="27"/>
        </w:rPr>
        <w:t xml:space="preserve"> </w:t>
      </w:r>
      <w:r w:rsidR="008F55D6" w:rsidRPr="00565827">
        <w:rPr>
          <w:spacing w:val="2"/>
          <w:sz w:val="27"/>
          <w:szCs w:val="27"/>
        </w:rPr>
        <w:t>2.4.</w:t>
      </w:r>
      <w:r w:rsidR="004E6C9C" w:rsidRPr="00565827">
        <w:rPr>
          <w:spacing w:val="2"/>
          <w:sz w:val="27"/>
          <w:szCs w:val="27"/>
        </w:rPr>
        <w:t xml:space="preserve">Публичные слушания назначаются не позднее </w:t>
      </w:r>
      <w:r w:rsidR="00373299" w:rsidRPr="00565827">
        <w:rPr>
          <w:spacing w:val="2"/>
          <w:sz w:val="27"/>
          <w:szCs w:val="27"/>
        </w:rPr>
        <w:t>трех</w:t>
      </w:r>
      <w:r w:rsidR="004E6C9C" w:rsidRPr="00565827">
        <w:rPr>
          <w:spacing w:val="2"/>
          <w:sz w:val="27"/>
          <w:szCs w:val="27"/>
        </w:rPr>
        <w:t xml:space="preserve"> </w:t>
      </w:r>
      <w:r w:rsidR="00373299" w:rsidRPr="00565827">
        <w:rPr>
          <w:spacing w:val="2"/>
          <w:sz w:val="27"/>
          <w:szCs w:val="27"/>
        </w:rPr>
        <w:t xml:space="preserve">рабочих </w:t>
      </w:r>
      <w:r w:rsidR="004E6C9C" w:rsidRPr="00565827">
        <w:rPr>
          <w:spacing w:val="2"/>
          <w:sz w:val="27"/>
          <w:szCs w:val="27"/>
        </w:rPr>
        <w:t xml:space="preserve">дней с даты окончания срока представления замечаний и предложений </w:t>
      </w:r>
      <w:r w:rsidR="00AD1A18" w:rsidRPr="00565827">
        <w:rPr>
          <w:spacing w:val="2"/>
          <w:sz w:val="27"/>
          <w:szCs w:val="27"/>
        </w:rPr>
        <w:t xml:space="preserve">в письменной форме </w:t>
      </w:r>
      <w:r w:rsidR="004E6C9C" w:rsidRPr="00565827">
        <w:rPr>
          <w:spacing w:val="2"/>
          <w:sz w:val="27"/>
          <w:szCs w:val="27"/>
        </w:rPr>
        <w:t>по проекту стратегии социально-экономического развития</w:t>
      </w:r>
      <w:r>
        <w:rPr>
          <w:spacing w:val="2"/>
          <w:sz w:val="27"/>
          <w:szCs w:val="27"/>
        </w:rPr>
        <w:t xml:space="preserve"> </w:t>
      </w:r>
      <w:proofErr w:type="gramStart"/>
      <w:r>
        <w:rPr>
          <w:spacing w:val="2"/>
          <w:sz w:val="27"/>
          <w:szCs w:val="27"/>
        </w:rPr>
        <w:t>Катав-</w:t>
      </w:r>
      <w:r w:rsidR="00373299" w:rsidRPr="00565827">
        <w:rPr>
          <w:spacing w:val="2"/>
          <w:sz w:val="27"/>
          <w:szCs w:val="27"/>
        </w:rPr>
        <w:t>Ивановского</w:t>
      </w:r>
      <w:proofErr w:type="gramEnd"/>
      <w:r w:rsidR="00373299" w:rsidRPr="00565827">
        <w:rPr>
          <w:spacing w:val="2"/>
          <w:sz w:val="27"/>
          <w:szCs w:val="27"/>
        </w:rPr>
        <w:t xml:space="preserve"> муниципального района</w:t>
      </w:r>
      <w:r w:rsidR="004E6C9C" w:rsidRPr="00565827">
        <w:rPr>
          <w:spacing w:val="2"/>
          <w:sz w:val="27"/>
          <w:szCs w:val="27"/>
        </w:rPr>
        <w:t>.</w:t>
      </w:r>
    </w:p>
    <w:p w:rsidR="0040657A" w:rsidRPr="00565827" w:rsidRDefault="0040657A" w:rsidP="00955290">
      <w:pPr>
        <w:widowControl w:val="0"/>
        <w:tabs>
          <w:tab w:val="right" w:pos="0"/>
        </w:tabs>
        <w:autoSpaceDE w:val="0"/>
        <w:autoSpaceDN w:val="0"/>
        <w:adjustRightInd w:val="0"/>
        <w:spacing w:line="276" w:lineRule="auto"/>
        <w:jc w:val="both"/>
        <w:outlineLvl w:val="0"/>
        <w:rPr>
          <w:spacing w:val="2"/>
          <w:sz w:val="27"/>
          <w:szCs w:val="27"/>
        </w:rPr>
      </w:pPr>
    </w:p>
    <w:p w:rsidR="0040657A" w:rsidRPr="00565827" w:rsidRDefault="0040657A" w:rsidP="00955290">
      <w:pPr>
        <w:widowControl w:val="0"/>
        <w:tabs>
          <w:tab w:val="right" w:pos="0"/>
        </w:tabs>
        <w:autoSpaceDE w:val="0"/>
        <w:autoSpaceDN w:val="0"/>
        <w:adjustRightInd w:val="0"/>
        <w:spacing w:line="276" w:lineRule="auto"/>
        <w:jc w:val="both"/>
        <w:outlineLvl w:val="0"/>
        <w:rPr>
          <w:spacing w:val="2"/>
          <w:sz w:val="27"/>
          <w:szCs w:val="27"/>
        </w:rPr>
      </w:pPr>
      <w:r w:rsidRPr="00565827">
        <w:rPr>
          <w:spacing w:val="2"/>
          <w:sz w:val="27"/>
          <w:szCs w:val="27"/>
        </w:rPr>
        <w:t xml:space="preserve">      </w:t>
      </w:r>
      <w:proofErr w:type="gramStart"/>
      <w:r w:rsidR="008F55D6" w:rsidRPr="00565827">
        <w:rPr>
          <w:spacing w:val="2"/>
          <w:sz w:val="27"/>
          <w:szCs w:val="27"/>
        </w:rPr>
        <w:t>2.5</w:t>
      </w:r>
      <w:r w:rsidR="004B0846" w:rsidRPr="00565827">
        <w:rPr>
          <w:spacing w:val="2"/>
          <w:sz w:val="27"/>
          <w:szCs w:val="27"/>
        </w:rPr>
        <w:t>.</w:t>
      </w:r>
      <w:r w:rsidR="00A14490" w:rsidRPr="00565827">
        <w:rPr>
          <w:spacing w:val="2"/>
          <w:sz w:val="27"/>
          <w:szCs w:val="27"/>
        </w:rPr>
        <w:t>Уполномоченным органом на организацию и проведение публичных слушаний по проекту стратегии социально-экономического развития Катав-Ивановского муниципального района является орган, явл</w:t>
      </w:r>
      <w:r w:rsidR="0025211F" w:rsidRPr="00565827">
        <w:rPr>
          <w:spacing w:val="2"/>
          <w:sz w:val="27"/>
          <w:szCs w:val="27"/>
        </w:rPr>
        <w:t>я</w:t>
      </w:r>
      <w:r w:rsidR="00A14490" w:rsidRPr="00565827">
        <w:rPr>
          <w:spacing w:val="2"/>
          <w:sz w:val="27"/>
          <w:szCs w:val="27"/>
        </w:rPr>
        <w:t xml:space="preserve">ющийся инициатором публичных слушаний (далее </w:t>
      </w:r>
      <w:r w:rsidR="00565827" w:rsidRPr="00565827">
        <w:rPr>
          <w:spacing w:val="2"/>
          <w:sz w:val="27"/>
          <w:szCs w:val="27"/>
        </w:rPr>
        <w:t>–</w:t>
      </w:r>
      <w:r w:rsidR="00A14490" w:rsidRPr="00565827">
        <w:rPr>
          <w:spacing w:val="2"/>
          <w:sz w:val="27"/>
          <w:szCs w:val="27"/>
        </w:rPr>
        <w:t xml:space="preserve"> уполномоченный на организацию и проведение публичных слушаний орган), который организует работу по сбору и обработке замечаний и предложений</w:t>
      </w:r>
      <w:r w:rsidR="00955290">
        <w:rPr>
          <w:spacing w:val="2"/>
          <w:sz w:val="27"/>
          <w:szCs w:val="27"/>
        </w:rPr>
        <w:t>,</w:t>
      </w:r>
      <w:r w:rsidR="00AD1A18" w:rsidRPr="00565827">
        <w:rPr>
          <w:spacing w:val="2"/>
          <w:sz w:val="27"/>
          <w:szCs w:val="27"/>
        </w:rPr>
        <w:t xml:space="preserve"> поступивших в письменной форме</w:t>
      </w:r>
      <w:r w:rsidR="00A14490" w:rsidRPr="00565827">
        <w:rPr>
          <w:spacing w:val="2"/>
          <w:sz w:val="27"/>
          <w:szCs w:val="27"/>
        </w:rPr>
        <w:t>, касающихся проекта стратегии социально</w:t>
      </w:r>
      <w:r w:rsidR="00955290">
        <w:rPr>
          <w:spacing w:val="2"/>
          <w:sz w:val="27"/>
          <w:szCs w:val="27"/>
        </w:rPr>
        <w:t>-экономического развития Катав-</w:t>
      </w:r>
      <w:r w:rsidR="00A14490" w:rsidRPr="00565827">
        <w:rPr>
          <w:spacing w:val="2"/>
          <w:sz w:val="27"/>
          <w:szCs w:val="27"/>
        </w:rPr>
        <w:t>Ивановского муниципального района для включения их в протокол публичных</w:t>
      </w:r>
      <w:proofErr w:type="gramEnd"/>
      <w:r w:rsidR="00A14490" w:rsidRPr="00565827">
        <w:rPr>
          <w:spacing w:val="2"/>
          <w:sz w:val="27"/>
          <w:szCs w:val="27"/>
        </w:rPr>
        <w:t xml:space="preserve"> слушаний</w:t>
      </w:r>
      <w:r w:rsidRPr="00565827">
        <w:rPr>
          <w:spacing w:val="2"/>
          <w:sz w:val="27"/>
          <w:szCs w:val="27"/>
        </w:rPr>
        <w:t xml:space="preserve">,  а также </w:t>
      </w:r>
      <w:r w:rsidRPr="00565827">
        <w:rPr>
          <w:bCs/>
          <w:sz w:val="27"/>
          <w:szCs w:val="27"/>
        </w:rPr>
        <w:t>проводит анализ материалов, представленных инициаторами, участниками и экспертами публичных слушаний, подготавливает повестку дня публичных слушаний, определяет докладчиков, содокладчиков, осуществляет иные, необходимые для проведения публичных слушаний действия.</w:t>
      </w:r>
    </w:p>
    <w:p w:rsidR="00955290" w:rsidRDefault="00955290" w:rsidP="00955290">
      <w:pPr>
        <w:shd w:val="clear" w:color="auto" w:fill="FFFFFF"/>
        <w:spacing w:before="313" w:after="188" w:line="276" w:lineRule="auto"/>
        <w:jc w:val="center"/>
        <w:textAlignment w:val="baseline"/>
        <w:outlineLvl w:val="2"/>
        <w:rPr>
          <w:b/>
          <w:spacing w:val="2"/>
          <w:sz w:val="27"/>
          <w:szCs w:val="27"/>
        </w:rPr>
      </w:pPr>
    </w:p>
    <w:p w:rsidR="00955290" w:rsidRDefault="00955290" w:rsidP="00955290">
      <w:pPr>
        <w:shd w:val="clear" w:color="auto" w:fill="FFFFFF"/>
        <w:spacing w:before="313" w:after="188" w:line="276" w:lineRule="auto"/>
        <w:jc w:val="center"/>
        <w:textAlignment w:val="baseline"/>
        <w:outlineLvl w:val="2"/>
        <w:rPr>
          <w:b/>
          <w:spacing w:val="2"/>
          <w:sz w:val="27"/>
          <w:szCs w:val="27"/>
        </w:rPr>
      </w:pPr>
    </w:p>
    <w:p w:rsidR="00E2776B" w:rsidRPr="00955290" w:rsidRDefault="004E6C9C" w:rsidP="00955290">
      <w:pPr>
        <w:shd w:val="clear" w:color="auto" w:fill="FFFFFF"/>
        <w:spacing w:before="313" w:after="188" w:line="276" w:lineRule="auto"/>
        <w:jc w:val="center"/>
        <w:textAlignment w:val="baseline"/>
        <w:outlineLvl w:val="2"/>
        <w:rPr>
          <w:b/>
          <w:spacing w:val="2"/>
          <w:sz w:val="27"/>
          <w:szCs w:val="27"/>
        </w:rPr>
      </w:pPr>
      <w:r w:rsidRPr="00955290">
        <w:rPr>
          <w:b/>
          <w:spacing w:val="2"/>
          <w:sz w:val="27"/>
          <w:szCs w:val="27"/>
        </w:rPr>
        <w:lastRenderedPageBreak/>
        <w:t>3. Порядок проведения публичных слушаний</w:t>
      </w:r>
    </w:p>
    <w:p w:rsidR="00E2776B" w:rsidRPr="00565827" w:rsidRDefault="00565827" w:rsidP="00955290">
      <w:pPr>
        <w:shd w:val="clear" w:color="auto" w:fill="FFFFFF"/>
        <w:spacing w:before="313" w:after="188" w:line="276" w:lineRule="auto"/>
        <w:jc w:val="both"/>
        <w:textAlignment w:val="baseline"/>
        <w:outlineLvl w:val="2"/>
        <w:rPr>
          <w:spacing w:val="2"/>
          <w:sz w:val="27"/>
          <w:szCs w:val="27"/>
        </w:rPr>
      </w:pPr>
      <w:r w:rsidRPr="00565827">
        <w:rPr>
          <w:spacing w:val="2"/>
          <w:sz w:val="27"/>
          <w:szCs w:val="27"/>
        </w:rPr>
        <w:t xml:space="preserve">       </w:t>
      </w:r>
      <w:r w:rsidR="004E6C9C" w:rsidRPr="00565827">
        <w:rPr>
          <w:spacing w:val="2"/>
          <w:sz w:val="27"/>
          <w:szCs w:val="27"/>
        </w:rPr>
        <w:t xml:space="preserve">3.1. Для участия в публичных слушаниях участники, желающие принять участие в публичных слушаниях, направляют уполномоченному на организацию и проведение публичных слушаний органу письменное заявление не </w:t>
      </w:r>
      <w:proofErr w:type="gramStart"/>
      <w:r w:rsidR="004E6C9C" w:rsidRPr="00565827">
        <w:rPr>
          <w:spacing w:val="2"/>
          <w:sz w:val="27"/>
          <w:szCs w:val="27"/>
        </w:rPr>
        <w:t>позднее</w:t>
      </w:r>
      <w:proofErr w:type="gramEnd"/>
      <w:r w:rsidR="004E6C9C" w:rsidRPr="00565827">
        <w:rPr>
          <w:spacing w:val="2"/>
          <w:sz w:val="27"/>
          <w:szCs w:val="27"/>
        </w:rPr>
        <w:t xml:space="preserve"> чем за </w:t>
      </w:r>
      <w:r w:rsidR="00CC0C06" w:rsidRPr="00565827">
        <w:rPr>
          <w:spacing w:val="2"/>
          <w:sz w:val="27"/>
          <w:szCs w:val="27"/>
        </w:rPr>
        <w:t>3 рабочих</w:t>
      </w:r>
      <w:r w:rsidR="004E6C9C" w:rsidRPr="00565827">
        <w:rPr>
          <w:spacing w:val="2"/>
          <w:sz w:val="27"/>
          <w:szCs w:val="27"/>
        </w:rPr>
        <w:t xml:space="preserve"> дня до даты </w:t>
      </w:r>
      <w:r w:rsidR="00CC0C06" w:rsidRPr="00565827">
        <w:rPr>
          <w:spacing w:val="2"/>
          <w:sz w:val="27"/>
          <w:szCs w:val="27"/>
        </w:rPr>
        <w:t>проведения публичных слушаний.</w:t>
      </w:r>
      <w:r w:rsidR="00E2776B" w:rsidRPr="00565827">
        <w:rPr>
          <w:spacing w:val="2"/>
          <w:sz w:val="27"/>
          <w:szCs w:val="27"/>
        </w:rPr>
        <w:t xml:space="preserve"> </w:t>
      </w:r>
      <w:r w:rsidR="004E6C9C" w:rsidRPr="00565827">
        <w:rPr>
          <w:spacing w:val="2"/>
          <w:sz w:val="27"/>
          <w:szCs w:val="27"/>
        </w:rPr>
        <w:t xml:space="preserve">Участники публичных слушаний, не подавшие письменные заявления о своем желании принять участие в публичных слушаниях либо подавшие такие заявления с нарушением </w:t>
      </w:r>
      <w:r w:rsidR="00CC0C06" w:rsidRPr="00565827">
        <w:rPr>
          <w:spacing w:val="2"/>
          <w:sz w:val="27"/>
          <w:szCs w:val="27"/>
        </w:rPr>
        <w:t>трех</w:t>
      </w:r>
      <w:r w:rsidR="004E6C9C" w:rsidRPr="00565827">
        <w:rPr>
          <w:spacing w:val="2"/>
          <w:sz w:val="27"/>
          <w:szCs w:val="27"/>
        </w:rPr>
        <w:t>дневного срока, допускаются в помещение, являющееся местом проведения публичных слушаний, только при наличии свободных мест и имеют право участв</w:t>
      </w:r>
      <w:r w:rsidR="004B0846" w:rsidRPr="00565827">
        <w:rPr>
          <w:spacing w:val="2"/>
          <w:sz w:val="27"/>
          <w:szCs w:val="27"/>
        </w:rPr>
        <w:t>овать в публичных слушаниях.</w:t>
      </w:r>
      <w:r w:rsidR="00E2776B" w:rsidRPr="00565827">
        <w:rPr>
          <w:spacing w:val="2"/>
          <w:sz w:val="27"/>
          <w:szCs w:val="27"/>
        </w:rPr>
        <w:t xml:space="preserve">                                               </w:t>
      </w:r>
    </w:p>
    <w:p w:rsidR="00901937" w:rsidRPr="00565827" w:rsidRDefault="00565827" w:rsidP="00955290">
      <w:pPr>
        <w:shd w:val="clear" w:color="auto" w:fill="FFFFFF"/>
        <w:spacing w:before="313" w:after="188" w:line="276" w:lineRule="auto"/>
        <w:jc w:val="both"/>
        <w:textAlignment w:val="baseline"/>
        <w:outlineLvl w:val="2"/>
        <w:rPr>
          <w:spacing w:val="2"/>
          <w:sz w:val="27"/>
          <w:szCs w:val="27"/>
        </w:rPr>
      </w:pPr>
      <w:r w:rsidRPr="00565827">
        <w:rPr>
          <w:spacing w:val="2"/>
          <w:sz w:val="27"/>
          <w:szCs w:val="27"/>
        </w:rPr>
        <w:t xml:space="preserve">        </w:t>
      </w:r>
      <w:r w:rsidR="004E6C9C" w:rsidRPr="00565827">
        <w:rPr>
          <w:spacing w:val="2"/>
          <w:sz w:val="27"/>
          <w:szCs w:val="27"/>
        </w:rPr>
        <w:t xml:space="preserve">3.2.Участники публичных слушаний допускаются в помещение, в котором </w:t>
      </w:r>
      <w:r w:rsidR="008F55D6" w:rsidRPr="00565827">
        <w:rPr>
          <w:spacing w:val="2"/>
          <w:sz w:val="27"/>
          <w:szCs w:val="27"/>
        </w:rPr>
        <w:t>проводятся публичные слушания.</w:t>
      </w:r>
      <w:r w:rsidR="004E6C9C" w:rsidRPr="00565827">
        <w:rPr>
          <w:spacing w:val="2"/>
          <w:sz w:val="27"/>
          <w:szCs w:val="27"/>
        </w:rPr>
        <w:t xml:space="preserve"> На публичные слушания не допускаются участники публичных слушаний, находящиеся в состоянии алкогольного или наркотического оп</w:t>
      </w:r>
      <w:r w:rsidR="004B0846" w:rsidRPr="00565827">
        <w:rPr>
          <w:spacing w:val="2"/>
          <w:sz w:val="27"/>
          <w:szCs w:val="27"/>
        </w:rPr>
        <w:t>ьянения.</w:t>
      </w:r>
    </w:p>
    <w:p w:rsidR="004E6C9C" w:rsidRPr="00565827" w:rsidRDefault="004E6C9C" w:rsidP="00955290">
      <w:pPr>
        <w:shd w:val="clear" w:color="auto" w:fill="FFFFFF"/>
        <w:spacing w:before="313" w:after="188" w:line="276" w:lineRule="auto"/>
        <w:jc w:val="both"/>
        <w:textAlignment w:val="baseline"/>
        <w:outlineLvl w:val="2"/>
        <w:rPr>
          <w:spacing w:val="2"/>
          <w:sz w:val="27"/>
          <w:szCs w:val="27"/>
        </w:rPr>
      </w:pPr>
      <w:r w:rsidRPr="00565827">
        <w:rPr>
          <w:spacing w:val="2"/>
          <w:sz w:val="27"/>
          <w:szCs w:val="27"/>
        </w:rPr>
        <w:br/>
      </w:r>
      <w:r w:rsidR="00565827" w:rsidRPr="00565827">
        <w:rPr>
          <w:spacing w:val="2"/>
          <w:sz w:val="27"/>
          <w:szCs w:val="27"/>
        </w:rPr>
        <w:t xml:space="preserve">       </w:t>
      </w:r>
      <w:r w:rsidRPr="00565827">
        <w:rPr>
          <w:spacing w:val="2"/>
          <w:sz w:val="27"/>
          <w:szCs w:val="27"/>
        </w:rPr>
        <w:t>3.3.Прибывшие на публичные слушания участники подлежат регистрации уполномоченным на организацию и проведение публичных слушаний органом</w:t>
      </w:r>
      <w:r w:rsidR="008F55D6" w:rsidRPr="00565827">
        <w:rPr>
          <w:spacing w:val="2"/>
          <w:sz w:val="27"/>
          <w:szCs w:val="27"/>
        </w:rPr>
        <w:t xml:space="preserve"> (секретарем)</w:t>
      </w:r>
      <w:r w:rsidR="00DB225E" w:rsidRPr="00565827">
        <w:rPr>
          <w:spacing w:val="2"/>
          <w:sz w:val="27"/>
          <w:szCs w:val="27"/>
        </w:rPr>
        <w:t>.</w:t>
      </w:r>
      <w:r w:rsidRPr="00565827">
        <w:rPr>
          <w:spacing w:val="2"/>
          <w:sz w:val="27"/>
          <w:szCs w:val="27"/>
        </w:rPr>
        <w:t xml:space="preserve"> </w:t>
      </w:r>
    </w:p>
    <w:p w:rsidR="00E2776B" w:rsidRPr="00565827" w:rsidRDefault="00E2776B" w:rsidP="00955290">
      <w:pPr>
        <w:shd w:val="clear" w:color="auto" w:fill="FFFFFF"/>
        <w:spacing w:line="276" w:lineRule="auto"/>
        <w:jc w:val="both"/>
        <w:textAlignment w:val="baseline"/>
        <w:rPr>
          <w:color w:val="FF0000"/>
          <w:spacing w:val="2"/>
          <w:sz w:val="27"/>
          <w:szCs w:val="27"/>
        </w:rPr>
      </w:pPr>
    </w:p>
    <w:p w:rsidR="00581999" w:rsidRPr="00565827" w:rsidRDefault="00E2776B"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565827" w:rsidRPr="00565827">
        <w:rPr>
          <w:spacing w:val="2"/>
          <w:sz w:val="27"/>
          <w:szCs w:val="27"/>
        </w:rPr>
        <w:t xml:space="preserve">     </w:t>
      </w:r>
      <w:r w:rsidRPr="00565827">
        <w:rPr>
          <w:spacing w:val="2"/>
          <w:sz w:val="27"/>
          <w:szCs w:val="27"/>
        </w:rPr>
        <w:t xml:space="preserve"> </w:t>
      </w:r>
      <w:r w:rsidR="004E6C9C" w:rsidRPr="00565827">
        <w:rPr>
          <w:spacing w:val="2"/>
          <w:sz w:val="27"/>
          <w:szCs w:val="27"/>
        </w:rPr>
        <w:t>3.4.</w:t>
      </w:r>
      <w:r w:rsidR="00581999" w:rsidRPr="00565827">
        <w:rPr>
          <w:spacing w:val="2"/>
          <w:sz w:val="27"/>
          <w:szCs w:val="27"/>
        </w:rPr>
        <w:t>Публичные слушания ведет руководитель уполномоченного на организацию и проведение публичных слушаний органа или уполномоченный им представитель (далее - ведущий публичных слушаний).</w:t>
      </w:r>
    </w:p>
    <w:p w:rsidR="00F27343" w:rsidRPr="00565827" w:rsidRDefault="00F27343" w:rsidP="00955290">
      <w:pPr>
        <w:shd w:val="clear" w:color="auto" w:fill="FFFFFF"/>
        <w:spacing w:line="276" w:lineRule="auto"/>
        <w:jc w:val="both"/>
        <w:textAlignment w:val="baseline"/>
        <w:rPr>
          <w:spacing w:val="2"/>
          <w:sz w:val="27"/>
          <w:szCs w:val="27"/>
        </w:rPr>
      </w:pPr>
      <w:r w:rsidRPr="00565827">
        <w:rPr>
          <w:spacing w:val="2"/>
          <w:sz w:val="27"/>
          <w:szCs w:val="27"/>
        </w:rPr>
        <w:t>Секретарем публичных слушаний является представитель уполномоченного на организацию и проведение публичных слушаний органа, назначаемый руководителем данного орга</w:t>
      </w:r>
      <w:r w:rsidR="004B0846" w:rsidRPr="00565827">
        <w:rPr>
          <w:spacing w:val="2"/>
          <w:sz w:val="27"/>
          <w:szCs w:val="27"/>
        </w:rPr>
        <w:t>на.</w:t>
      </w:r>
    </w:p>
    <w:p w:rsidR="00F27343" w:rsidRPr="00565827" w:rsidRDefault="00F27343" w:rsidP="00955290">
      <w:pPr>
        <w:widowControl w:val="0"/>
        <w:tabs>
          <w:tab w:val="right" w:pos="709"/>
        </w:tabs>
        <w:autoSpaceDE w:val="0"/>
        <w:autoSpaceDN w:val="0"/>
        <w:adjustRightInd w:val="0"/>
        <w:spacing w:line="276" w:lineRule="auto"/>
        <w:ind w:firstLine="284"/>
        <w:jc w:val="both"/>
        <w:outlineLvl w:val="0"/>
        <w:rPr>
          <w:bCs/>
          <w:sz w:val="27"/>
          <w:szCs w:val="27"/>
        </w:rPr>
      </w:pPr>
      <w:r w:rsidRPr="00565827">
        <w:rPr>
          <w:bCs/>
          <w:sz w:val="27"/>
          <w:szCs w:val="27"/>
        </w:rPr>
        <w:t>Перед началом публичных слушаний утверждается повестка публичных слушаний.</w:t>
      </w:r>
    </w:p>
    <w:p w:rsidR="00581999" w:rsidRPr="00565827" w:rsidRDefault="004B0846" w:rsidP="00955290">
      <w:pPr>
        <w:widowControl w:val="0"/>
        <w:tabs>
          <w:tab w:val="right" w:pos="0"/>
        </w:tabs>
        <w:autoSpaceDE w:val="0"/>
        <w:autoSpaceDN w:val="0"/>
        <w:adjustRightInd w:val="0"/>
        <w:spacing w:line="276" w:lineRule="auto"/>
        <w:jc w:val="both"/>
        <w:outlineLvl w:val="0"/>
        <w:rPr>
          <w:bCs/>
          <w:sz w:val="27"/>
          <w:szCs w:val="27"/>
        </w:rPr>
      </w:pPr>
      <w:r w:rsidRPr="00565827">
        <w:rPr>
          <w:bCs/>
          <w:sz w:val="27"/>
          <w:szCs w:val="27"/>
        </w:rPr>
        <w:t xml:space="preserve">    </w:t>
      </w:r>
      <w:r w:rsidR="00F27343" w:rsidRPr="00565827">
        <w:rPr>
          <w:bCs/>
          <w:sz w:val="27"/>
          <w:szCs w:val="27"/>
        </w:rPr>
        <w:t>В повестку публичных слушаний включаются вопросы по проекту</w:t>
      </w:r>
      <w:r w:rsidR="00A14490" w:rsidRPr="00565827">
        <w:rPr>
          <w:bCs/>
          <w:sz w:val="27"/>
          <w:szCs w:val="27"/>
        </w:rPr>
        <w:t xml:space="preserve"> </w:t>
      </w:r>
      <w:r w:rsidR="00F27343" w:rsidRPr="00565827">
        <w:rPr>
          <w:bCs/>
          <w:sz w:val="27"/>
          <w:szCs w:val="27"/>
        </w:rPr>
        <w:t>муниципальных нормативных правовых актов, вынесенные инициатором проведения публичных слушаний, а также поступившие предложения от участников публичных слушаний. Внесение в повестку публичных слушаний других вопросов не допускается.</w:t>
      </w:r>
    </w:p>
    <w:p w:rsidR="00DB225E" w:rsidRPr="00565827" w:rsidRDefault="004B0846"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4E6C9C" w:rsidRPr="00565827">
        <w:rPr>
          <w:spacing w:val="2"/>
          <w:sz w:val="27"/>
          <w:szCs w:val="27"/>
        </w:rPr>
        <w:t>При проведении публичных слушаний уполномоченный на организацию и проведение публичных слушаний орган организует выступление представителей органов местного самоуправления, разработчик</w:t>
      </w:r>
      <w:proofErr w:type="gramStart"/>
      <w:r w:rsidR="004E6C9C" w:rsidRPr="00565827">
        <w:rPr>
          <w:spacing w:val="2"/>
          <w:sz w:val="27"/>
          <w:szCs w:val="27"/>
        </w:rPr>
        <w:t>а(</w:t>
      </w:r>
      <w:proofErr w:type="spellStart"/>
      <w:proofErr w:type="gramEnd"/>
      <w:r w:rsidR="004E6C9C" w:rsidRPr="00565827">
        <w:rPr>
          <w:spacing w:val="2"/>
          <w:sz w:val="27"/>
          <w:szCs w:val="27"/>
        </w:rPr>
        <w:t>ов</w:t>
      </w:r>
      <w:proofErr w:type="spellEnd"/>
      <w:r w:rsidR="004E6C9C" w:rsidRPr="00565827">
        <w:rPr>
          <w:spacing w:val="2"/>
          <w:sz w:val="27"/>
          <w:szCs w:val="27"/>
        </w:rPr>
        <w:t xml:space="preserve">) проекта стратегии социально-экономического развития </w:t>
      </w:r>
      <w:r w:rsidR="00955290">
        <w:rPr>
          <w:spacing w:val="2"/>
          <w:sz w:val="27"/>
          <w:szCs w:val="27"/>
        </w:rPr>
        <w:t>Катав-</w:t>
      </w:r>
      <w:r w:rsidR="00CC0C06" w:rsidRPr="00565827">
        <w:rPr>
          <w:spacing w:val="2"/>
          <w:sz w:val="27"/>
          <w:szCs w:val="27"/>
        </w:rPr>
        <w:t xml:space="preserve">Ивановского муниципального района </w:t>
      </w:r>
      <w:r w:rsidR="004E6C9C" w:rsidRPr="00565827">
        <w:rPr>
          <w:spacing w:val="2"/>
          <w:sz w:val="27"/>
          <w:szCs w:val="27"/>
        </w:rPr>
        <w:t xml:space="preserve">для </w:t>
      </w:r>
      <w:r w:rsidR="004E6C9C" w:rsidRPr="00565827">
        <w:rPr>
          <w:spacing w:val="2"/>
          <w:sz w:val="27"/>
          <w:szCs w:val="27"/>
        </w:rPr>
        <w:lastRenderedPageBreak/>
        <w:t>включения их в протокол публичных слушаний, а также для ответов на вопросы участников публичных слушаний.</w:t>
      </w:r>
    </w:p>
    <w:p w:rsidR="00E2776B" w:rsidRPr="00565827" w:rsidRDefault="00E2776B" w:rsidP="00955290">
      <w:pPr>
        <w:shd w:val="clear" w:color="auto" w:fill="FFFFFF"/>
        <w:spacing w:line="276" w:lineRule="auto"/>
        <w:jc w:val="both"/>
        <w:textAlignment w:val="baseline"/>
        <w:rPr>
          <w:spacing w:val="2"/>
          <w:sz w:val="27"/>
          <w:szCs w:val="27"/>
        </w:rPr>
      </w:pPr>
    </w:p>
    <w:p w:rsidR="00A46241" w:rsidRPr="00565827" w:rsidRDefault="00565827" w:rsidP="00955290">
      <w:pPr>
        <w:spacing w:line="276" w:lineRule="auto"/>
        <w:jc w:val="both"/>
        <w:rPr>
          <w:sz w:val="27"/>
          <w:szCs w:val="27"/>
        </w:rPr>
      </w:pPr>
      <w:r w:rsidRPr="00565827">
        <w:rPr>
          <w:spacing w:val="2"/>
          <w:sz w:val="27"/>
          <w:szCs w:val="27"/>
        </w:rPr>
        <w:t xml:space="preserve">     </w:t>
      </w:r>
      <w:proofErr w:type="gramStart"/>
      <w:r w:rsidR="004E6C9C" w:rsidRPr="00565827">
        <w:rPr>
          <w:spacing w:val="2"/>
          <w:sz w:val="27"/>
          <w:szCs w:val="27"/>
        </w:rPr>
        <w:t xml:space="preserve">3.5.Ведущий публичных слушаний открывает публичные слушания, знакомит участников публичных слушаний с вопросом, вынесенным на публичные слушания, основанием проведения публичных слушаний, поступившими на проект стратегии социально-экономического развития </w:t>
      </w:r>
      <w:r w:rsidR="00955290">
        <w:rPr>
          <w:spacing w:val="2"/>
          <w:sz w:val="27"/>
          <w:szCs w:val="27"/>
        </w:rPr>
        <w:t>Катав-</w:t>
      </w:r>
      <w:r w:rsidR="00CC0C06" w:rsidRPr="00565827">
        <w:rPr>
          <w:spacing w:val="2"/>
          <w:sz w:val="27"/>
          <w:szCs w:val="27"/>
        </w:rPr>
        <w:t xml:space="preserve">Ивановского муниципального района </w:t>
      </w:r>
      <w:r w:rsidR="004E6C9C" w:rsidRPr="00565827">
        <w:rPr>
          <w:spacing w:val="2"/>
          <w:sz w:val="27"/>
          <w:szCs w:val="27"/>
        </w:rPr>
        <w:t>замечаниями и предложениями, предлагает регламент проведения публичных слушаний, представляет докладчиков, принимает заявки от участников публичных слушаний на выступления, ведет публичные слушания</w:t>
      </w:r>
      <w:r w:rsidR="005561A6" w:rsidRPr="00565827">
        <w:rPr>
          <w:spacing w:val="2"/>
          <w:sz w:val="27"/>
          <w:szCs w:val="27"/>
        </w:rPr>
        <w:t>:</w:t>
      </w:r>
      <w:r w:rsidR="005561A6" w:rsidRPr="00565827">
        <w:rPr>
          <w:sz w:val="27"/>
          <w:szCs w:val="27"/>
        </w:rPr>
        <w:t xml:space="preserve"> ставит на голосование рекомендации по</w:t>
      </w:r>
      <w:r w:rsidR="00A46241" w:rsidRPr="00565827">
        <w:rPr>
          <w:sz w:val="27"/>
          <w:szCs w:val="27"/>
        </w:rPr>
        <w:t xml:space="preserve"> рассматривае</w:t>
      </w:r>
      <w:r w:rsidR="00901937" w:rsidRPr="00565827">
        <w:rPr>
          <w:sz w:val="27"/>
          <w:szCs w:val="27"/>
        </w:rPr>
        <w:t>мо</w:t>
      </w:r>
      <w:r w:rsidR="00A46241" w:rsidRPr="00565827">
        <w:rPr>
          <w:sz w:val="27"/>
          <w:szCs w:val="27"/>
        </w:rPr>
        <w:t>му</w:t>
      </w:r>
      <w:r w:rsidR="005561A6" w:rsidRPr="00565827">
        <w:rPr>
          <w:sz w:val="27"/>
          <w:szCs w:val="27"/>
        </w:rPr>
        <w:t xml:space="preserve"> проект</w:t>
      </w:r>
      <w:r w:rsidR="00A46241" w:rsidRPr="00565827">
        <w:rPr>
          <w:sz w:val="27"/>
          <w:szCs w:val="27"/>
        </w:rPr>
        <w:t>у</w:t>
      </w:r>
      <w:r w:rsidR="005561A6" w:rsidRPr="00565827">
        <w:rPr>
          <w:sz w:val="27"/>
          <w:szCs w:val="27"/>
        </w:rPr>
        <w:t>, а также</w:t>
      </w:r>
      <w:proofErr w:type="gramEnd"/>
      <w:r w:rsidR="005561A6" w:rsidRPr="00565827">
        <w:rPr>
          <w:sz w:val="27"/>
          <w:szCs w:val="27"/>
        </w:rPr>
        <w:t xml:space="preserve"> поступившие предложения, проводит по ним голосование; объявляет результаты голосования; обеспечивает порядок в помещении, где проводятся публичные слушания; организует ведение протокола публичных слушаний, удостоверяет протокол своей подписью; способствует сотрудничеству и сближению позиций сторон по рассматриваемым вопросам, принятию согласованных рекомендаций.</w:t>
      </w:r>
    </w:p>
    <w:p w:rsidR="005561A6" w:rsidRPr="00565827" w:rsidRDefault="005561A6" w:rsidP="00955290">
      <w:pPr>
        <w:spacing w:line="276" w:lineRule="auto"/>
        <w:jc w:val="both"/>
        <w:rPr>
          <w:sz w:val="27"/>
          <w:szCs w:val="27"/>
        </w:rPr>
      </w:pPr>
      <w:r w:rsidRPr="00565827">
        <w:rPr>
          <w:sz w:val="27"/>
          <w:szCs w:val="27"/>
        </w:rPr>
        <w:t xml:space="preserve"> </w:t>
      </w:r>
      <w:r w:rsidR="00955290">
        <w:rPr>
          <w:sz w:val="27"/>
          <w:szCs w:val="27"/>
        </w:rPr>
        <w:tab/>
      </w:r>
      <w:r w:rsidRPr="00565827">
        <w:rPr>
          <w:sz w:val="27"/>
          <w:szCs w:val="27"/>
        </w:rPr>
        <w:t xml:space="preserve">Время для докладов на заседании публичных слушаний устанавливается до 15 минут. </w:t>
      </w:r>
    </w:p>
    <w:p w:rsidR="005561A6" w:rsidRPr="00565827" w:rsidRDefault="005561A6" w:rsidP="00955290">
      <w:pPr>
        <w:spacing w:line="276" w:lineRule="auto"/>
        <w:ind w:firstLine="708"/>
        <w:jc w:val="both"/>
        <w:rPr>
          <w:sz w:val="27"/>
          <w:szCs w:val="27"/>
        </w:rPr>
      </w:pPr>
      <w:r w:rsidRPr="00565827">
        <w:rPr>
          <w:sz w:val="27"/>
          <w:szCs w:val="27"/>
        </w:rPr>
        <w:t xml:space="preserve">Время для </w:t>
      </w:r>
      <w:proofErr w:type="gramStart"/>
      <w:r w:rsidRPr="00565827">
        <w:rPr>
          <w:sz w:val="27"/>
          <w:szCs w:val="27"/>
        </w:rPr>
        <w:t>выступающих</w:t>
      </w:r>
      <w:proofErr w:type="gramEnd"/>
      <w:r w:rsidRPr="00565827">
        <w:rPr>
          <w:sz w:val="27"/>
          <w:szCs w:val="27"/>
        </w:rPr>
        <w:t>:</w:t>
      </w:r>
    </w:p>
    <w:p w:rsidR="005561A6" w:rsidRPr="00565827" w:rsidRDefault="005561A6" w:rsidP="00955290">
      <w:pPr>
        <w:spacing w:line="276" w:lineRule="auto"/>
        <w:jc w:val="both"/>
        <w:rPr>
          <w:sz w:val="27"/>
          <w:szCs w:val="27"/>
        </w:rPr>
      </w:pPr>
      <w:r w:rsidRPr="00565827">
        <w:rPr>
          <w:sz w:val="27"/>
          <w:szCs w:val="27"/>
        </w:rPr>
        <w:t>- для обсуждения доклада - до 5 минут;</w:t>
      </w:r>
    </w:p>
    <w:p w:rsidR="004E6C9C" w:rsidRPr="00565827" w:rsidRDefault="005561A6" w:rsidP="00955290">
      <w:pPr>
        <w:spacing w:line="276" w:lineRule="auto"/>
        <w:jc w:val="both"/>
        <w:rPr>
          <w:sz w:val="27"/>
          <w:szCs w:val="27"/>
        </w:rPr>
      </w:pPr>
      <w:r w:rsidRPr="00565827">
        <w:rPr>
          <w:sz w:val="27"/>
          <w:szCs w:val="27"/>
        </w:rPr>
        <w:t>- по порядку ведения слушаний - до 3 минут.</w:t>
      </w:r>
    </w:p>
    <w:p w:rsidR="004E6C9C" w:rsidRPr="00565827" w:rsidRDefault="004E6C9C" w:rsidP="00955290">
      <w:pPr>
        <w:shd w:val="clear" w:color="auto" w:fill="FFFFFF"/>
        <w:spacing w:line="276" w:lineRule="auto"/>
        <w:ind w:firstLine="708"/>
        <w:jc w:val="both"/>
        <w:textAlignment w:val="baseline"/>
        <w:rPr>
          <w:spacing w:val="2"/>
          <w:sz w:val="27"/>
          <w:szCs w:val="27"/>
        </w:rPr>
      </w:pPr>
      <w:r w:rsidRPr="00565827">
        <w:rPr>
          <w:spacing w:val="2"/>
          <w:sz w:val="27"/>
          <w:szCs w:val="27"/>
        </w:rPr>
        <w:t>Во время проведения публичных слушаний секретарь пу</w:t>
      </w:r>
      <w:r w:rsidR="005561A6" w:rsidRPr="00565827">
        <w:rPr>
          <w:spacing w:val="2"/>
          <w:sz w:val="27"/>
          <w:szCs w:val="27"/>
        </w:rPr>
        <w:t>бличных слушаний ведет протокол, в том числе:</w:t>
      </w:r>
      <w:r w:rsidR="005561A6" w:rsidRPr="00565827">
        <w:rPr>
          <w:sz w:val="27"/>
          <w:szCs w:val="27"/>
        </w:rPr>
        <w:t xml:space="preserve"> анализирует итоги регистрации участников публичных слушаний; фиксирует результаты голосования участников публичных слушаний; совместно с председателем подписывает протокол публичных слушаний.</w:t>
      </w:r>
      <w:r w:rsidR="005561A6" w:rsidRPr="00565827">
        <w:rPr>
          <w:spacing w:val="2"/>
          <w:sz w:val="27"/>
          <w:szCs w:val="27"/>
        </w:rPr>
        <w:t xml:space="preserve"> </w:t>
      </w:r>
    </w:p>
    <w:p w:rsidR="00E2776B" w:rsidRPr="00565827" w:rsidRDefault="00E2776B" w:rsidP="00955290">
      <w:pPr>
        <w:shd w:val="clear" w:color="auto" w:fill="FFFFFF"/>
        <w:spacing w:line="276" w:lineRule="auto"/>
        <w:jc w:val="both"/>
        <w:textAlignment w:val="baseline"/>
        <w:rPr>
          <w:spacing w:val="2"/>
          <w:sz w:val="27"/>
          <w:szCs w:val="27"/>
        </w:rPr>
      </w:pPr>
    </w:p>
    <w:p w:rsidR="00460089" w:rsidRPr="00565827" w:rsidRDefault="00E2776B"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565827" w:rsidRPr="00565827">
        <w:rPr>
          <w:spacing w:val="2"/>
          <w:sz w:val="27"/>
          <w:szCs w:val="27"/>
        </w:rPr>
        <w:t xml:space="preserve">     </w:t>
      </w:r>
      <w:r w:rsidR="00F27343" w:rsidRPr="00565827">
        <w:rPr>
          <w:spacing w:val="2"/>
          <w:sz w:val="27"/>
          <w:szCs w:val="27"/>
        </w:rPr>
        <w:t>3.6</w:t>
      </w:r>
      <w:r w:rsidR="004E6C9C" w:rsidRPr="00565827">
        <w:rPr>
          <w:spacing w:val="2"/>
          <w:sz w:val="27"/>
          <w:szCs w:val="27"/>
        </w:rPr>
        <w:t xml:space="preserve">.Любой из участников публичных слушаний вправе высказаться по проекту стратегии социально-экономического развития </w:t>
      </w:r>
      <w:r w:rsidR="00955290">
        <w:rPr>
          <w:spacing w:val="2"/>
          <w:sz w:val="27"/>
          <w:szCs w:val="27"/>
        </w:rPr>
        <w:t>Катав-</w:t>
      </w:r>
      <w:bookmarkStart w:id="1" w:name="_GoBack"/>
      <w:bookmarkEnd w:id="1"/>
      <w:r w:rsidR="00A072BF" w:rsidRPr="00565827">
        <w:rPr>
          <w:spacing w:val="2"/>
          <w:sz w:val="27"/>
          <w:szCs w:val="27"/>
        </w:rPr>
        <w:t>Ивановского муниципального района</w:t>
      </w:r>
      <w:r w:rsidR="004B0846" w:rsidRPr="00565827">
        <w:rPr>
          <w:spacing w:val="2"/>
          <w:sz w:val="27"/>
          <w:szCs w:val="27"/>
        </w:rPr>
        <w:t>.</w:t>
      </w:r>
    </w:p>
    <w:p w:rsidR="00E2776B" w:rsidRPr="00565827" w:rsidRDefault="00E2776B" w:rsidP="00955290">
      <w:pPr>
        <w:shd w:val="clear" w:color="auto" w:fill="FFFFFF"/>
        <w:spacing w:line="276" w:lineRule="auto"/>
        <w:jc w:val="both"/>
        <w:textAlignment w:val="baseline"/>
        <w:rPr>
          <w:spacing w:val="2"/>
          <w:sz w:val="27"/>
          <w:szCs w:val="27"/>
        </w:rPr>
      </w:pPr>
    </w:p>
    <w:p w:rsidR="00A072BF" w:rsidRPr="00565827" w:rsidRDefault="00E2776B" w:rsidP="00955290">
      <w:pPr>
        <w:shd w:val="clear" w:color="auto" w:fill="FFFFFF"/>
        <w:spacing w:line="276" w:lineRule="auto"/>
        <w:ind w:firstLine="426"/>
        <w:jc w:val="both"/>
        <w:textAlignment w:val="baseline"/>
        <w:rPr>
          <w:spacing w:val="2"/>
          <w:sz w:val="27"/>
          <w:szCs w:val="27"/>
        </w:rPr>
      </w:pPr>
      <w:r w:rsidRPr="00565827">
        <w:rPr>
          <w:spacing w:val="2"/>
          <w:sz w:val="27"/>
          <w:szCs w:val="27"/>
        </w:rPr>
        <w:t xml:space="preserve"> </w:t>
      </w:r>
      <w:r w:rsidR="004E6C9C" w:rsidRPr="00565827">
        <w:rPr>
          <w:spacing w:val="2"/>
          <w:sz w:val="27"/>
          <w:szCs w:val="27"/>
        </w:rPr>
        <w:t>3.</w:t>
      </w:r>
      <w:r w:rsidR="004B0846" w:rsidRPr="00565827">
        <w:rPr>
          <w:spacing w:val="2"/>
          <w:sz w:val="27"/>
          <w:szCs w:val="27"/>
        </w:rPr>
        <w:t>7</w:t>
      </w:r>
      <w:r w:rsidR="004E6C9C" w:rsidRPr="00565827">
        <w:rPr>
          <w:spacing w:val="2"/>
          <w:sz w:val="27"/>
          <w:szCs w:val="27"/>
        </w:rPr>
        <w:t>.После высказывания всеми желающими участниками публичных слушаний своих мнений по вынесенному на публичные слушания вопросу для принятия решения проводится голосование среди участников публичных слушаний. Голосование проводится открыто. Каждый участник при голосова</w:t>
      </w:r>
      <w:r w:rsidR="00A072BF" w:rsidRPr="00565827">
        <w:rPr>
          <w:spacing w:val="2"/>
          <w:sz w:val="27"/>
          <w:szCs w:val="27"/>
        </w:rPr>
        <w:t>нии имеет право одного голоса.</w:t>
      </w:r>
    </w:p>
    <w:p w:rsidR="00E2776B" w:rsidRPr="00565827" w:rsidRDefault="004E6C9C" w:rsidP="00955290">
      <w:pPr>
        <w:shd w:val="clear" w:color="auto" w:fill="FFFFFF"/>
        <w:spacing w:line="276" w:lineRule="auto"/>
        <w:ind w:firstLine="426"/>
        <w:jc w:val="both"/>
        <w:textAlignment w:val="baseline"/>
        <w:rPr>
          <w:spacing w:val="2"/>
          <w:sz w:val="27"/>
          <w:szCs w:val="27"/>
        </w:rPr>
      </w:pPr>
      <w:r w:rsidRPr="00565827">
        <w:rPr>
          <w:spacing w:val="2"/>
          <w:sz w:val="27"/>
          <w:szCs w:val="27"/>
        </w:rPr>
        <w:t>Вопрос, вынесенный на публичные слушания, считается поддержанным участниками публичных слушаний, если за него проголосовало более половины участвующих в голосовании</w:t>
      </w:r>
      <w:r w:rsidR="004B0846" w:rsidRPr="00565827">
        <w:rPr>
          <w:spacing w:val="2"/>
          <w:sz w:val="27"/>
          <w:szCs w:val="27"/>
        </w:rPr>
        <w:t xml:space="preserve"> участников публичных слушаний.</w:t>
      </w:r>
      <w:r w:rsidRPr="00565827">
        <w:rPr>
          <w:spacing w:val="2"/>
          <w:sz w:val="27"/>
          <w:szCs w:val="27"/>
        </w:rPr>
        <w:br/>
        <w:t>Результаты голосования заносятся</w:t>
      </w:r>
      <w:r w:rsidR="004B0846" w:rsidRPr="00565827">
        <w:rPr>
          <w:spacing w:val="2"/>
          <w:sz w:val="27"/>
          <w:szCs w:val="27"/>
        </w:rPr>
        <w:t xml:space="preserve"> в протокол публичных слушаний.</w:t>
      </w:r>
    </w:p>
    <w:p w:rsidR="004F228A" w:rsidRPr="00565827" w:rsidRDefault="004E6C9C" w:rsidP="00955290">
      <w:pPr>
        <w:widowControl w:val="0"/>
        <w:tabs>
          <w:tab w:val="right" w:pos="709"/>
        </w:tabs>
        <w:autoSpaceDE w:val="0"/>
        <w:autoSpaceDN w:val="0"/>
        <w:adjustRightInd w:val="0"/>
        <w:spacing w:line="276" w:lineRule="auto"/>
        <w:jc w:val="both"/>
        <w:outlineLvl w:val="0"/>
        <w:rPr>
          <w:bCs/>
          <w:sz w:val="27"/>
          <w:szCs w:val="27"/>
        </w:rPr>
      </w:pPr>
      <w:r w:rsidRPr="00565827">
        <w:rPr>
          <w:spacing w:val="2"/>
          <w:sz w:val="27"/>
          <w:szCs w:val="27"/>
        </w:rPr>
        <w:br/>
      </w:r>
      <w:r w:rsidR="00565827" w:rsidRPr="00565827">
        <w:rPr>
          <w:spacing w:val="2"/>
          <w:sz w:val="27"/>
          <w:szCs w:val="27"/>
        </w:rPr>
        <w:lastRenderedPageBreak/>
        <w:t xml:space="preserve">    </w:t>
      </w:r>
      <w:r w:rsidR="00E2776B" w:rsidRPr="00565827">
        <w:rPr>
          <w:spacing w:val="2"/>
          <w:sz w:val="27"/>
          <w:szCs w:val="27"/>
        </w:rPr>
        <w:t xml:space="preserve"> </w:t>
      </w:r>
      <w:r w:rsidRPr="00565827">
        <w:rPr>
          <w:spacing w:val="2"/>
          <w:sz w:val="27"/>
          <w:szCs w:val="27"/>
        </w:rPr>
        <w:t>3.</w:t>
      </w:r>
      <w:r w:rsidR="004B0846" w:rsidRPr="00565827">
        <w:rPr>
          <w:spacing w:val="2"/>
          <w:sz w:val="27"/>
          <w:szCs w:val="27"/>
        </w:rPr>
        <w:t>8</w:t>
      </w:r>
      <w:r w:rsidRPr="00565827">
        <w:rPr>
          <w:spacing w:val="2"/>
          <w:sz w:val="27"/>
          <w:szCs w:val="27"/>
        </w:rPr>
        <w:t xml:space="preserve">. </w:t>
      </w:r>
      <w:r w:rsidR="004F228A" w:rsidRPr="00565827">
        <w:rPr>
          <w:bCs/>
          <w:sz w:val="27"/>
          <w:szCs w:val="27"/>
        </w:rPr>
        <w:t>По результатам  публичных слушаний принимаются рекомендации.</w:t>
      </w:r>
    </w:p>
    <w:p w:rsidR="004F228A" w:rsidRPr="00565827" w:rsidRDefault="004F228A" w:rsidP="00955290">
      <w:pPr>
        <w:widowControl w:val="0"/>
        <w:tabs>
          <w:tab w:val="right" w:pos="709"/>
        </w:tabs>
        <w:autoSpaceDE w:val="0"/>
        <w:autoSpaceDN w:val="0"/>
        <w:adjustRightInd w:val="0"/>
        <w:spacing w:line="276" w:lineRule="auto"/>
        <w:ind w:firstLine="284"/>
        <w:jc w:val="both"/>
        <w:outlineLvl w:val="0"/>
        <w:rPr>
          <w:bCs/>
          <w:sz w:val="27"/>
          <w:szCs w:val="27"/>
        </w:rPr>
      </w:pPr>
      <w:r w:rsidRPr="00565827">
        <w:rPr>
          <w:bCs/>
          <w:sz w:val="27"/>
          <w:szCs w:val="27"/>
        </w:rPr>
        <w:t xml:space="preserve"> Решения публичных слушаний носят рекомендательный характер для органов местного самоуправления </w:t>
      </w:r>
      <w:proofErr w:type="gramStart"/>
      <w:r w:rsidRPr="00565827">
        <w:rPr>
          <w:bCs/>
          <w:sz w:val="27"/>
          <w:szCs w:val="27"/>
        </w:rPr>
        <w:t>Катав-Ивановского</w:t>
      </w:r>
      <w:proofErr w:type="gramEnd"/>
      <w:r w:rsidRPr="00565827">
        <w:rPr>
          <w:bCs/>
          <w:sz w:val="27"/>
          <w:szCs w:val="27"/>
        </w:rPr>
        <w:t xml:space="preserve"> муниципального района. </w:t>
      </w:r>
    </w:p>
    <w:p w:rsidR="004F228A" w:rsidRPr="00565827" w:rsidRDefault="004F228A" w:rsidP="00955290">
      <w:pPr>
        <w:widowControl w:val="0"/>
        <w:tabs>
          <w:tab w:val="right" w:pos="709"/>
        </w:tabs>
        <w:autoSpaceDE w:val="0"/>
        <w:autoSpaceDN w:val="0"/>
        <w:adjustRightInd w:val="0"/>
        <w:spacing w:line="276" w:lineRule="auto"/>
        <w:ind w:firstLine="284"/>
        <w:jc w:val="both"/>
        <w:outlineLvl w:val="0"/>
        <w:rPr>
          <w:bCs/>
          <w:sz w:val="27"/>
          <w:szCs w:val="27"/>
        </w:rPr>
      </w:pPr>
      <w:r w:rsidRPr="00565827">
        <w:rPr>
          <w:bCs/>
          <w:sz w:val="27"/>
          <w:szCs w:val="27"/>
        </w:rPr>
        <w:t xml:space="preserve"> Рекомендации по итогам публичных слушаний принимаются большинством голосов от числа всех участников публичных слушаний, подписываются </w:t>
      </w:r>
      <w:r w:rsidR="001319DB" w:rsidRPr="00565827">
        <w:rPr>
          <w:bCs/>
          <w:sz w:val="27"/>
          <w:szCs w:val="27"/>
        </w:rPr>
        <w:t>в</w:t>
      </w:r>
      <w:r w:rsidR="001319DB" w:rsidRPr="00565827">
        <w:rPr>
          <w:spacing w:val="2"/>
          <w:sz w:val="27"/>
          <w:szCs w:val="27"/>
        </w:rPr>
        <w:t>едущим публичных слушаний</w:t>
      </w:r>
      <w:r w:rsidRPr="00565827">
        <w:rPr>
          <w:bCs/>
          <w:sz w:val="27"/>
          <w:szCs w:val="27"/>
        </w:rPr>
        <w:t>.</w:t>
      </w:r>
    </w:p>
    <w:p w:rsidR="004F228A" w:rsidRPr="00565827" w:rsidRDefault="004F228A" w:rsidP="00955290">
      <w:pPr>
        <w:widowControl w:val="0"/>
        <w:tabs>
          <w:tab w:val="right" w:pos="709"/>
        </w:tabs>
        <w:autoSpaceDE w:val="0"/>
        <w:autoSpaceDN w:val="0"/>
        <w:adjustRightInd w:val="0"/>
        <w:spacing w:line="276" w:lineRule="auto"/>
        <w:ind w:firstLine="284"/>
        <w:jc w:val="both"/>
        <w:outlineLvl w:val="0"/>
        <w:rPr>
          <w:bCs/>
          <w:sz w:val="27"/>
          <w:szCs w:val="27"/>
        </w:rPr>
      </w:pPr>
      <w:r w:rsidRPr="00565827">
        <w:rPr>
          <w:bCs/>
          <w:sz w:val="27"/>
          <w:szCs w:val="27"/>
        </w:rPr>
        <w:t xml:space="preserve">Рекомендации публичных слушаний подлежат официальному опубликованию в средствах массовой информации либо обнародованию на информационных стендах </w:t>
      </w:r>
      <w:proofErr w:type="gramStart"/>
      <w:r w:rsidRPr="00565827">
        <w:rPr>
          <w:bCs/>
          <w:sz w:val="27"/>
          <w:szCs w:val="27"/>
        </w:rPr>
        <w:t>Катав-Ивановского</w:t>
      </w:r>
      <w:proofErr w:type="gramEnd"/>
      <w:r w:rsidRPr="00565827">
        <w:rPr>
          <w:bCs/>
          <w:sz w:val="27"/>
          <w:szCs w:val="27"/>
        </w:rPr>
        <w:t xml:space="preserve"> муниципального района</w:t>
      </w:r>
      <w:r w:rsidR="001319DB" w:rsidRPr="00565827">
        <w:rPr>
          <w:bCs/>
          <w:sz w:val="27"/>
          <w:szCs w:val="27"/>
        </w:rPr>
        <w:t>.</w:t>
      </w:r>
    </w:p>
    <w:p w:rsidR="00E2776B" w:rsidRPr="00565827" w:rsidRDefault="00E2776B" w:rsidP="00955290">
      <w:pPr>
        <w:shd w:val="clear" w:color="auto" w:fill="FFFFFF"/>
        <w:spacing w:line="276" w:lineRule="auto"/>
        <w:jc w:val="both"/>
        <w:textAlignment w:val="baseline"/>
        <w:rPr>
          <w:spacing w:val="2"/>
          <w:sz w:val="27"/>
          <w:szCs w:val="27"/>
        </w:rPr>
      </w:pPr>
    </w:p>
    <w:p w:rsidR="004E6C9C" w:rsidRPr="00565827" w:rsidRDefault="00E2776B" w:rsidP="00955290">
      <w:pPr>
        <w:shd w:val="clear" w:color="auto" w:fill="FFFFFF"/>
        <w:spacing w:line="276" w:lineRule="auto"/>
        <w:jc w:val="both"/>
        <w:textAlignment w:val="baseline"/>
        <w:rPr>
          <w:spacing w:val="2"/>
          <w:sz w:val="27"/>
          <w:szCs w:val="27"/>
        </w:rPr>
      </w:pPr>
      <w:r w:rsidRPr="00565827">
        <w:rPr>
          <w:spacing w:val="2"/>
          <w:sz w:val="27"/>
          <w:szCs w:val="27"/>
        </w:rPr>
        <w:t xml:space="preserve"> </w:t>
      </w:r>
      <w:r w:rsidR="00565827" w:rsidRPr="00565827">
        <w:rPr>
          <w:spacing w:val="2"/>
          <w:sz w:val="27"/>
          <w:szCs w:val="27"/>
        </w:rPr>
        <w:t xml:space="preserve">    </w:t>
      </w:r>
      <w:r w:rsidRPr="00565827">
        <w:rPr>
          <w:spacing w:val="2"/>
          <w:sz w:val="27"/>
          <w:szCs w:val="27"/>
        </w:rPr>
        <w:t xml:space="preserve"> </w:t>
      </w:r>
      <w:r w:rsidR="004E6C9C" w:rsidRPr="00565827">
        <w:rPr>
          <w:spacing w:val="2"/>
          <w:sz w:val="27"/>
          <w:szCs w:val="27"/>
        </w:rPr>
        <w:t>3.</w:t>
      </w:r>
      <w:r w:rsidR="004B0846" w:rsidRPr="00565827">
        <w:rPr>
          <w:spacing w:val="2"/>
          <w:sz w:val="27"/>
          <w:szCs w:val="27"/>
        </w:rPr>
        <w:t>9</w:t>
      </w:r>
      <w:r w:rsidR="004E6C9C" w:rsidRPr="00565827">
        <w:rPr>
          <w:spacing w:val="2"/>
          <w:sz w:val="27"/>
          <w:szCs w:val="27"/>
        </w:rPr>
        <w:t>. Протокол публичных слушаний должен содержать:</w:t>
      </w:r>
    </w:p>
    <w:p w:rsidR="004E6C9C" w:rsidRPr="00565827" w:rsidRDefault="004E6C9C" w:rsidP="00955290">
      <w:pPr>
        <w:shd w:val="clear" w:color="auto" w:fill="FFFFFF"/>
        <w:spacing w:line="276" w:lineRule="auto"/>
        <w:jc w:val="both"/>
        <w:textAlignment w:val="baseline"/>
        <w:rPr>
          <w:spacing w:val="2"/>
          <w:sz w:val="27"/>
          <w:szCs w:val="27"/>
        </w:rPr>
      </w:pPr>
      <w:r w:rsidRPr="00565827">
        <w:rPr>
          <w:spacing w:val="2"/>
          <w:sz w:val="27"/>
          <w:szCs w:val="27"/>
        </w:rPr>
        <w:t>- номер протокола и дату проведения публичных слушаний;</w:t>
      </w:r>
    </w:p>
    <w:p w:rsidR="004E6C9C" w:rsidRPr="00565827" w:rsidRDefault="004E6C9C" w:rsidP="00955290">
      <w:pPr>
        <w:shd w:val="clear" w:color="auto" w:fill="FFFFFF"/>
        <w:spacing w:line="276" w:lineRule="auto"/>
        <w:jc w:val="both"/>
        <w:textAlignment w:val="baseline"/>
        <w:rPr>
          <w:spacing w:val="2"/>
          <w:sz w:val="27"/>
          <w:szCs w:val="27"/>
        </w:rPr>
      </w:pPr>
      <w:r w:rsidRPr="00565827">
        <w:rPr>
          <w:spacing w:val="2"/>
          <w:sz w:val="27"/>
          <w:szCs w:val="27"/>
        </w:rPr>
        <w:t>- вопрос, вынесенный на публичные слушания;</w:t>
      </w:r>
    </w:p>
    <w:p w:rsidR="004E6C9C" w:rsidRPr="00565827" w:rsidRDefault="004E6C9C" w:rsidP="00955290">
      <w:pPr>
        <w:shd w:val="clear" w:color="auto" w:fill="FFFFFF"/>
        <w:spacing w:line="276" w:lineRule="auto"/>
        <w:jc w:val="both"/>
        <w:textAlignment w:val="baseline"/>
        <w:rPr>
          <w:spacing w:val="2"/>
          <w:sz w:val="27"/>
          <w:szCs w:val="27"/>
        </w:rPr>
      </w:pPr>
      <w:r w:rsidRPr="00565827">
        <w:rPr>
          <w:spacing w:val="2"/>
          <w:sz w:val="27"/>
          <w:szCs w:val="27"/>
        </w:rPr>
        <w:t>- замечания и предложения, поступившие в уполномоченный на организацию и проведение публичных слушаний орган по проекту стратегии социально-экономического развития</w:t>
      </w:r>
      <w:r w:rsidR="00A072BF" w:rsidRPr="00565827">
        <w:rPr>
          <w:spacing w:val="2"/>
          <w:sz w:val="27"/>
          <w:szCs w:val="27"/>
        </w:rPr>
        <w:t xml:space="preserve"> Ката</w:t>
      </w:r>
      <w:proofErr w:type="gramStart"/>
      <w:r w:rsidR="00A072BF" w:rsidRPr="00565827">
        <w:rPr>
          <w:spacing w:val="2"/>
          <w:sz w:val="27"/>
          <w:szCs w:val="27"/>
        </w:rPr>
        <w:t>в-</w:t>
      </w:r>
      <w:proofErr w:type="gramEnd"/>
      <w:r w:rsidR="00A072BF" w:rsidRPr="00565827">
        <w:rPr>
          <w:spacing w:val="2"/>
          <w:sz w:val="27"/>
          <w:szCs w:val="27"/>
        </w:rPr>
        <w:t xml:space="preserve"> Ивановского муниципального района</w:t>
      </w:r>
      <w:r w:rsidRPr="00565827">
        <w:rPr>
          <w:spacing w:val="2"/>
          <w:sz w:val="27"/>
          <w:szCs w:val="27"/>
        </w:rPr>
        <w:t>;</w:t>
      </w:r>
    </w:p>
    <w:p w:rsidR="004E6C9C" w:rsidRPr="00565827" w:rsidRDefault="004E6C9C" w:rsidP="00955290">
      <w:pPr>
        <w:shd w:val="clear" w:color="auto" w:fill="FFFFFF"/>
        <w:spacing w:line="276" w:lineRule="auto"/>
        <w:jc w:val="both"/>
        <w:textAlignment w:val="baseline"/>
        <w:rPr>
          <w:spacing w:val="2"/>
          <w:sz w:val="27"/>
          <w:szCs w:val="27"/>
        </w:rPr>
      </w:pPr>
      <w:r w:rsidRPr="00565827">
        <w:rPr>
          <w:spacing w:val="2"/>
          <w:sz w:val="27"/>
          <w:szCs w:val="27"/>
        </w:rPr>
        <w:t>- список лиц, выступивших на публичных слушаниях;</w:t>
      </w:r>
    </w:p>
    <w:p w:rsidR="004E6C9C" w:rsidRPr="00565827" w:rsidRDefault="004E6C9C" w:rsidP="00955290">
      <w:pPr>
        <w:shd w:val="clear" w:color="auto" w:fill="FFFFFF"/>
        <w:spacing w:line="276" w:lineRule="auto"/>
        <w:jc w:val="both"/>
        <w:textAlignment w:val="baseline"/>
        <w:rPr>
          <w:spacing w:val="2"/>
          <w:sz w:val="27"/>
          <w:szCs w:val="27"/>
        </w:rPr>
      </w:pPr>
      <w:r w:rsidRPr="00565827">
        <w:rPr>
          <w:spacing w:val="2"/>
          <w:sz w:val="27"/>
          <w:szCs w:val="27"/>
        </w:rPr>
        <w:t>- результаты голосования по вопросу, вынесенному на публичные слушания.</w:t>
      </w:r>
    </w:p>
    <w:p w:rsidR="004E6C9C" w:rsidRPr="00565827" w:rsidRDefault="004E6C9C" w:rsidP="00955290">
      <w:pPr>
        <w:shd w:val="clear" w:color="auto" w:fill="FFFFFF"/>
        <w:spacing w:line="276" w:lineRule="auto"/>
        <w:ind w:firstLine="708"/>
        <w:jc w:val="both"/>
        <w:textAlignment w:val="baseline"/>
        <w:rPr>
          <w:spacing w:val="2"/>
          <w:sz w:val="27"/>
          <w:szCs w:val="27"/>
        </w:rPr>
      </w:pPr>
      <w:r w:rsidRPr="00565827">
        <w:rPr>
          <w:spacing w:val="2"/>
          <w:sz w:val="27"/>
          <w:szCs w:val="27"/>
        </w:rPr>
        <w:t>Протокол публичных слушаний подписывается ведущим</w:t>
      </w:r>
      <w:r w:rsidR="002C0683" w:rsidRPr="00565827">
        <w:rPr>
          <w:spacing w:val="2"/>
          <w:sz w:val="27"/>
          <w:szCs w:val="27"/>
        </w:rPr>
        <w:t xml:space="preserve"> </w:t>
      </w:r>
      <w:r w:rsidRPr="00565827">
        <w:rPr>
          <w:spacing w:val="2"/>
          <w:sz w:val="27"/>
          <w:szCs w:val="27"/>
        </w:rPr>
        <w:t xml:space="preserve"> и секретарем публичных слушаний.</w:t>
      </w:r>
    </w:p>
    <w:p w:rsidR="008F0B4C" w:rsidRDefault="004E6C9C" w:rsidP="00955290">
      <w:pPr>
        <w:shd w:val="clear" w:color="auto" w:fill="FFFFFF"/>
        <w:spacing w:line="276" w:lineRule="auto"/>
        <w:ind w:firstLine="708"/>
        <w:jc w:val="both"/>
        <w:textAlignment w:val="baseline"/>
        <w:rPr>
          <w:spacing w:val="2"/>
          <w:sz w:val="27"/>
          <w:szCs w:val="27"/>
        </w:rPr>
      </w:pPr>
      <w:r w:rsidRPr="00565827">
        <w:rPr>
          <w:spacing w:val="2"/>
          <w:sz w:val="27"/>
          <w:szCs w:val="27"/>
        </w:rPr>
        <w:t>С протоколом публичных слушаний вправе ознакомиться все заинтересованные лица.</w:t>
      </w:r>
    </w:p>
    <w:p w:rsidR="00955290" w:rsidRDefault="00955290" w:rsidP="00955290">
      <w:pPr>
        <w:shd w:val="clear" w:color="auto" w:fill="FFFFFF"/>
        <w:spacing w:line="276" w:lineRule="auto"/>
        <w:jc w:val="both"/>
        <w:textAlignment w:val="baseline"/>
        <w:rPr>
          <w:spacing w:val="2"/>
          <w:sz w:val="27"/>
          <w:szCs w:val="27"/>
        </w:rPr>
      </w:pPr>
    </w:p>
    <w:p w:rsidR="00955290" w:rsidRDefault="00955290" w:rsidP="00955290">
      <w:pPr>
        <w:shd w:val="clear" w:color="auto" w:fill="FFFFFF"/>
        <w:spacing w:line="276" w:lineRule="auto"/>
        <w:jc w:val="both"/>
        <w:textAlignment w:val="baseline"/>
        <w:rPr>
          <w:spacing w:val="2"/>
          <w:sz w:val="27"/>
          <w:szCs w:val="27"/>
        </w:rPr>
      </w:pPr>
    </w:p>
    <w:p w:rsidR="00955290" w:rsidRDefault="00955290" w:rsidP="00955290">
      <w:pPr>
        <w:shd w:val="clear" w:color="auto" w:fill="FFFFFF"/>
        <w:spacing w:line="276" w:lineRule="auto"/>
        <w:jc w:val="both"/>
        <w:textAlignment w:val="baseline"/>
        <w:rPr>
          <w:spacing w:val="2"/>
          <w:sz w:val="27"/>
          <w:szCs w:val="27"/>
        </w:rPr>
      </w:pPr>
    </w:p>
    <w:p w:rsidR="00955290" w:rsidRDefault="00955290" w:rsidP="00955290">
      <w:pPr>
        <w:shd w:val="clear" w:color="auto" w:fill="FFFFFF"/>
        <w:spacing w:line="276" w:lineRule="auto"/>
        <w:jc w:val="both"/>
        <w:textAlignment w:val="baseline"/>
        <w:rPr>
          <w:spacing w:val="2"/>
          <w:sz w:val="27"/>
          <w:szCs w:val="27"/>
        </w:rPr>
      </w:pPr>
    </w:p>
    <w:p w:rsidR="00955290" w:rsidRDefault="00955290" w:rsidP="00955290">
      <w:pPr>
        <w:shd w:val="clear" w:color="auto" w:fill="FFFFFF"/>
        <w:spacing w:line="276" w:lineRule="auto"/>
        <w:jc w:val="both"/>
        <w:textAlignment w:val="baseline"/>
        <w:rPr>
          <w:spacing w:val="2"/>
          <w:sz w:val="27"/>
          <w:szCs w:val="27"/>
        </w:rPr>
      </w:pPr>
    </w:p>
    <w:p w:rsidR="00955290" w:rsidRDefault="00955290" w:rsidP="00955290">
      <w:pPr>
        <w:shd w:val="clear" w:color="auto" w:fill="FFFFFF"/>
        <w:spacing w:line="276" w:lineRule="auto"/>
        <w:jc w:val="both"/>
        <w:textAlignment w:val="baseline"/>
        <w:rPr>
          <w:spacing w:val="2"/>
          <w:sz w:val="27"/>
          <w:szCs w:val="27"/>
        </w:rPr>
      </w:pPr>
      <w:r>
        <w:rPr>
          <w:spacing w:val="2"/>
          <w:sz w:val="27"/>
          <w:szCs w:val="27"/>
        </w:rPr>
        <w:t xml:space="preserve">Глава </w:t>
      </w:r>
      <w:proofErr w:type="gramStart"/>
      <w:r>
        <w:rPr>
          <w:spacing w:val="2"/>
          <w:sz w:val="27"/>
          <w:szCs w:val="27"/>
        </w:rPr>
        <w:t>Катав-Ивановского</w:t>
      </w:r>
      <w:proofErr w:type="gramEnd"/>
      <w:r>
        <w:rPr>
          <w:spacing w:val="2"/>
          <w:sz w:val="27"/>
          <w:szCs w:val="27"/>
        </w:rPr>
        <w:t xml:space="preserve"> </w:t>
      </w:r>
    </w:p>
    <w:p w:rsidR="00955290" w:rsidRPr="00565827" w:rsidRDefault="00955290" w:rsidP="00955290">
      <w:pPr>
        <w:shd w:val="clear" w:color="auto" w:fill="FFFFFF"/>
        <w:spacing w:line="276" w:lineRule="auto"/>
        <w:jc w:val="both"/>
        <w:textAlignment w:val="baseline"/>
        <w:rPr>
          <w:spacing w:val="2"/>
          <w:sz w:val="27"/>
          <w:szCs w:val="27"/>
        </w:rPr>
      </w:pPr>
      <w:r>
        <w:rPr>
          <w:spacing w:val="2"/>
          <w:sz w:val="27"/>
          <w:szCs w:val="27"/>
        </w:rPr>
        <w:t>муниципального района                                                                    Е.Ю. Киршин</w:t>
      </w:r>
    </w:p>
    <w:sectPr w:rsidR="00955290" w:rsidRPr="00565827" w:rsidSect="0022102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683" w:rsidRDefault="002C0683" w:rsidP="00D62FE5">
      <w:r>
        <w:separator/>
      </w:r>
    </w:p>
  </w:endnote>
  <w:endnote w:type="continuationSeparator" w:id="0">
    <w:p w:rsidR="002C0683" w:rsidRDefault="002C0683" w:rsidP="00D62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683" w:rsidRDefault="002C0683" w:rsidP="00D62FE5">
      <w:r>
        <w:separator/>
      </w:r>
    </w:p>
  </w:footnote>
  <w:footnote w:type="continuationSeparator" w:id="0">
    <w:p w:rsidR="002C0683" w:rsidRDefault="002C0683" w:rsidP="00D62F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0BAD"/>
    <w:multiLevelType w:val="hybridMultilevel"/>
    <w:tmpl w:val="332440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063957"/>
    <w:multiLevelType w:val="hybridMultilevel"/>
    <w:tmpl w:val="FFD413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3258C"/>
    <w:multiLevelType w:val="hybridMultilevel"/>
    <w:tmpl w:val="B1B61CB0"/>
    <w:lvl w:ilvl="0" w:tplc="27508F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BB4347B"/>
    <w:multiLevelType w:val="hybridMultilevel"/>
    <w:tmpl w:val="285A6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F4187"/>
    <w:multiLevelType w:val="hybridMultilevel"/>
    <w:tmpl w:val="D978776A"/>
    <w:lvl w:ilvl="0" w:tplc="A4582D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2C1303E"/>
    <w:multiLevelType w:val="hybridMultilevel"/>
    <w:tmpl w:val="B4B64C9A"/>
    <w:lvl w:ilvl="0" w:tplc="C7CEC622">
      <w:start w:val="1"/>
      <w:numFmt w:val="decimal"/>
      <w:lvlText w:val="%1)"/>
      <w:lvlJc w:val="left"/>
      <w:pPr>
        <w:ind w:left="36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98A7D9D"/>
    <w:multiLevelType w:val="hybridMultilevel"/>
    <w:tmpl w:val="652CDD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634CAA"/>
    <w:multiLevelType w:val="hybridMultilevel"/>
    <w:tmpl w:val="984639DE"/>
    <w:lvl w:ilvl="0" w:tplc="489046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8">
    <w:nsid w:val="23DC6F19"/>
    <w:multiLevelType w:val="hybridMultilevel"/>
    <w:tmpl w:val="499AFCB0"/>
    <w:lvl w:ilvl="0" w:tplc="9118A9D8">
      <w:start w:val="1"/>
      <w:numFmt w:val="decimal"/>
      <w:lvlText w:val="%1."/>
      <w:lvlJc w:val="left"/>
      <w:pPr>
        <w:tabs>
          <w:tab w:val="num" w:pos="1260"/>
        </w:tabs>
        <w:ind w:left="1260" w:hanging="360"/>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308348FB"/>
    <w:multiLevelType w:val="hybridMultilevel"/>
    <w:tmpl w:val="F52639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C7756FF"/>
    <w:multiLevelType w:val="hybridMultilevel"/>
    <w:tmpl w:val="53F095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44DA29F0"/>
    <w:multiLevelType w:val="hybridMultilevel"/>
    <w:tmpl w:val="2118FB4A"/>
    <w:lvl w:ilvl="0" w:tplc="7B8C1B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72B0B30"/>
    <w:multiLevelType w:val="hybridMultilevel"/>
    <w:tmpl w:val="0AAA9BC8"/>
    <w:lvl w:ilvl="0" w:tplc="9990D19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493957A7"/>
    <w:multiLevelType w:val="hybridMultilevel"/>
    <w:tmpl w:val="B336D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304691"/>
    <w:multiLevelType w:val="hybridMultilevel"/>
    <w:tmpl w:val="8F869914"/>
    <w:lvl w:ilvl="0" w:tplc="9B8256DC">
      <w:start w:val="2"/>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5">
    <w:nsid w:val="4D3953FB"/>
    <w:multiLevelType w:val="multilevel"/>
    <w:tmpl w:val="F6B64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E5046F"/>
    <w:multiLevelType w:val="multilevel"/>
    <w:tmpl w:val="8DF8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5D0ABB"/>
    <w:multiLevelType w:val="hybridMultilevel"/>
    <w:tmpl w:val="34062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C20157"/>
    <w:multiLevelType w:val="hybridMultilevel"/>
    <w:tmpl w:val="E242915A"/>
    <w:lvl w:ilvl="0" w:tplc="CDFCE3E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DA401E"/>
    <w:multiLevelType w:val="hybridMultilevel"/>
    <w:tmpl w:val="72BC095A"/>
    <w:lvl w:ilvl="0" w:tplc="C4F43DFC">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B743A23"/>
    <w:multiLevelType w:val="hybridMultilevel"/>
    <w:tmpl w:val="9D1EEFEE"/>
    <w:lvl w:ilvl="0" w:tplc="97C84702">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314464B"/>
    <w:multiLevelType w:val="hybridMultilevel"/>
    <w:tmpl w:val="F39428E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9F52751"/>
    <w:multiLevelType w:val="hybridMultilevel"/>
    <w:tmpl w:val="26587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F073BA8"/>
    <w:multiLevelType w:val="hybridMultilevel"/>
    <w:tmpl w:val="9376B3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6851D80"/>
    <w:multiLevelType w:val="hybridMultilevel"/>
    <w:tmpl w:val="F970F9D8"/>
    <w:lvl w:ilvl="0" w:tplc="97C84702">
      <w:start w:val="1"/>
      <w:numFmt w:val="decimal"/>
      <w:lvlText w:val="%1)"/>
      <w:lvlJc w:val="left"/>
      <w:pPr>
        <w:ind w:left="2094" w:hanging="9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88F5C2B"/>
    <w:multiLevelType w:val="hybridMultilevel"/>
    <w:tmpl w:val="23AA7C70"/>
    <w:lvl w:ilvl="0" w:tplc="3EC227C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90F77B0"/>
    <w:multiLevelType w:val="hybridMultilevel"/>
    <w:tmpl w:val="30B02B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967487"/>
    <w:multiLevelType w:val="hybridMultilevel"/>
    <w:tmpl w:val="23AA7C70"/>
    <w:lvl w:ilvl="0" w:tplc="3EC227CC">
      <w:start w:val="1"/>
      <w:numFmt w:val="decimal"/>
      <w:lvlText w:val="%1)"/>
      <w:lvlJc w:val="left"/>
      <w:pPr>
        <w:ind w:left="1070"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14"/>
  </w:num>
  <w:num w:numId="3">
    <w:abstractNumId w:val="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5"/>
  </w:num>
  <w:num w:numId="8">
    <w:abstractNumId w:val="17"/>
  </w:num>
  <w:num w:numId="9">
    <w:abstractNumId w:val="4"/>
  </w:num>
  <w:num w:numId="10">
    <w:abstractNumId w:val="19"/>
  </w:num>
  <w:num w:numId="11">
    <w:abstractNumId w:val="22"/>
  </w:num>
  <w:num w:numId="12">
    <w:abstractNumId w:val="13"/>
  </w:num>
  <w:num w:numId="13">
    <w:abstractNumId w:val="10"/>
  </w:num>
  <w:num w:numId="14">
    <w:abstractNumId w:val="23"/>
  </w:num>
  <w:num w:numId="15">
    <w:abstractNumId w:val="25"/>
  </w:num>
  <w:num w:numId="16">
    <w:abstractNumId w:val="12"/>
  </w:num>
  <w:num w:numId="17">
    <w:abstractNumId w:val="11"/>
  </w:num>
  <w:num w:numId="18">
    <w:abstractNumId w:val="1"/>
  </w:num>
  <w:num w:numId="19">
    <w:abstractNumId w:val="0"/>
  </w:num>
  <w:num w:numId="20">
    <w:abstractNumId w:val="20"/>
  </w:num>
  <w:num w:numId="21">
    <w:abstractNumId w:val="24"/>
  </w:num>
  <w:num w:numId="22">
    <w:abstractNumId w:val="9"/>
  </w:num>
  <w:num w:numId="23">
    <w:abstractNumId w:val="27"/>
  </w:num>
  <w:num w:numId="24">
    <w:abstractNumId w:val="16"/>
  </w:num>
  <w:num w:numId="25">
    <w:abstractNumId w:val="15"/>
  </w:num>
  <w:num w:numId="26">
    <w:abstractNumId w:val="26"/>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41618"/>
    <w:rsid w:val="000023D9"/>
    <w:rsid w:val="000030CC"/>
    <w:rsid w:val="00004898"/>
    <w:rsid w:val="00010837"/>
    <w:rsid w:val="00012848"/>
    <w:rsid w:val="00025D4D"/>
    <w:rsid w:val="000321D1"/>
    <w:rsid w:val="0003713C"/>
    <w:rsid w:val="000448EA"/>
    <w:rsid w:val="00065A20"/>
    <w:rsid w:val="00067C61"/>
    <w:rsid w:val="0007178A"/>
    <w:rsid w:val="00080CAD"/>
    <w:rsid w:val="000814D0"/>
    <w:rsid w:val="00082BE3"/>
    <w:rsid w:val="000924D7"/>
    <w:rsid w:val="000939B9"/>
    <w:rsid w:val="000A42AD"/>
    <w:rsid w:val="000A7050"/>
    <w:rsid w:val="000B097B"/>
    <w:rsid w:val="000B74BF"/>
    <w:rsid w:val="000D20BA"/>
    <w:rsid w:val="000D5A33"/>
    <w:rsid w:val="000D62E1"/>
    <w:rsid w:val="000D6D10"/>
    <w:rsid w:val="000E1EAB"/>
    <w:rsid w:val="000E5F21"/>
    <w:rsid w:val="000F1635"/>
    <w:rsid w:val="000F264B"/>
    <w:rsid w:val="000F3A4E"/>
    <w:rsid w:val="00100A41"/>
    <w:rsid w:val="00106062"/>
    <w:rsid w:val="00106165"/>
    <w:rsid w:val="001123AE"/>
    <w:rsid w:val="00114C7C"/>
    <w:rsid w:val="001166F6"/>
    <w:rsid w:val="00122BED"/>
    <w:rsid w:val="00123355"/>
    <w:rsid w:val="001319DB"/>
    <w:rsid w:val="001329DE"/>
    <w:rsid w:val="001347D2"/>
    <w:rsid w:val="00135BAC"/>
    <w:rsid w:val="00136BA0"/>
    <w:rsid w:val="00145ABB"/>
    <w:rsid w:val="00161A70"/>
    <w:rsid w:val="00165FFE"/>
    <w:rsid w:val="00175310"/>
    <w:rsid w:val="00181064"/>
    <w:rsid w:val="00182F5A"/>
    <w:rsid w:val="00184E47"/>
    <w:rsid w:val="00197DA5"/>
    <w:rsid w:val="001A3486"/>
    <w:rsid w:val="001A3926"/>
    <w:rsid w:val="001A39E3"/>
    <w:rsid w:val="001B32B1"/>
    <w:rsid w:val="001C2E3A"/>
    <w:rsid w:val="001D31A2"/>
    <w:rsid w:val="001D3DA2"/>
    <w:rsid w:val="001D6901"/>
    <w:rsid w:val="001E1D22"/>
    <w:rsid w:val="001E1F7A"/>
    <w:rsid w:val="001E4980"/>
    <w:rsid w:val="001E4C51"/>
    <w:rsid w:val="001E5684"/>
    <w:rsid w:val="001E5FF5"/>
    <w:rsid w:val="001E78B6"/>
    <w:rsid w:val="001F6DF7"/>
    <w:rsid w:val="001F7DB1"/>
    <w:rsid w:val="00200F00"/>
    <w:rsid w:val="00202F8A"/>
    <w:rsid w:val="002076EC"/>
    <w:rsid w:val="00214DCA"/>
    <w:rsid w:val="0022095F"/>
    <w:rsid w:val="00221026"/>
    <w:rsid w:val="002220F7"/>
    <w:rsid w:val="0022248F"/>
    <w:rsid w:val="00225452"/>
    <w:rsid w:val="00225EC5"/>
    <w:rsid w:val="00226D5E"/>
    <w:rsid w:val="002274CA"/>
    <w:rsid w:val="00241618"/>
    <w:rsid w:val="002450DA"/>
    <w:rsid w:val="00250EFA"/>
    <w:rsid w:val="00251ECF"/>
    <w:rsid w:val="0025211F"/>
    <w:rsid w:val="00274CC5"/>
    <w:rsid w:val="00274D74"/>
    <w:rsid w:val="00280BD5"/>
    <w:rsid w:val="00283BF1"/>
    <w:rsid w:val="00291B3D"/>
    <w:rsid w:val="00291F48"/>
    <w:rsid w:val="00292E96"/>
    <w:rsid w:val="00297ADD"/>
    <w:rsid w:val="002A0F81"/>
    <w:rsid w:val="002A1EE2"/>
    <w:rsid w:val="002A7B61"/>
    <w:rsid w:val="002B2B02"/>
    <w:rsid w:val="002B46CC"/>
    <w:rsid w:val="002B5D0A"/>
    <w:rsid w:val="002B5E97"/>
    <w:rsid w:val="002C0683"/>
    <w:rsid w:val="002C6413"/>
    <w:rsid w:val="002C77F7"/>
    <w:rsid w:val="002D23CC"/>
    <w:rsid w:val="002D507A"/>
    <w:rsid w:val="002E350D"/>
    <w:rsid w:val="002E3AAD"/>
    <w:rsid w:val="002E7C78"/>
    <w:rsid w:val="002F681E"/>
    <w:rsid w:val="00307A56"/>
    <w:rsid w:val="00307A92"/>
    <w:rsid w:val="00323D78"/>
    <w:rsid w:val="00326626"/>
    <w:rsid w:val="003268AD"/>
    <w:rsid w:val="00326DB9"/>
    <w:rsid w:val="00326E39"/>
    <w:rsid w:val="00327B00"/>
    <w:rsid w:val="00332B79"/>
    <w:rsid w:val="0033326F"/>
    <w:rsid w:val="00333F4E"/>
    <w:rsid w:val="00334CF9"/>
    <w:rsid w:val="00335926"/>
    <w:rsid w:val="003425DE"/>
    <w:rsid w:val="00344A54"/>
    <w:rsid w:val="00345E03"/>
    <w:rsid w:val="003474B6"/>
    <w:rsid w:val="003501FC"/>
    <w:rsid w:val="003538FD"/>
    <w:rsid w:val="003551E4"/>
    <w:rsid w:val="00361D9E"/>
    <w:rsid w:val="00363262"/>
    <w:rsid w:val="00363BFD"/>
    <w:rsid w:val="00373299"/>
    <w:rsid w:val="00374917"/>
    <w:rsid w:val="00381B57"/>
    <w:rsid w:val="003871DE"/>
    <w:rsid w:val="00393CD0"/>
    <w:rsid w:val="00394606"/>
    <w:rsid w:val="00394F75"/>
    <w:rsid w:val="003A0139"/>
    <w:rsid w:val="003A3088"/>
    <w:rsid w:val="003B2561"/>
    <w:rsid w:val="003B2DE3"/>
    <w:rsid w:val="003B388A"/>
    <w:rsid w:val="003B445C"/>
    <w:rsid w:val="003B533C"/>
    <w:rsid w:val="003B5B79"/>
    <w:rsid w:val="003B6E1C"/>
    <w:rsid w:val="003C20AA"/>
    <w:rsid w:val="003D1976"/>
    <w:rsid w:val="003D2B92"/>
    <w:rsid w:val="003D50B3"/>
    <w:rsid w:val="003D6058"/>
    <w:rsid w:val="003E177D"/>
    <w:rsid w:val="003E21CE"/>
    <w:rsid w:val="003F3DFC"/>
    <w:rsid w:val="003F745B"/>
    <w:rsid w:val="00402A81"/>
    <w:rsid w:val="0040657A"/>
    <w:rsid w:val="00416894"/>
    <w:rsid w:val="00417379"/>
    <w:rsid w:val="00422B10"/>
    <w:rsid w:val="0042472F"/>
    <w:rsid w:val="00427759"/>
    <w:rsid w:val="00431B33"/>
    <w:rsid w:val="00436A7C"/>
    <w:rsid w:val="004427FE"/>
    <w:rsid w:val="0044632C"/>
    <w:rsid w:val="00460089"/>
    <w:rsid w:val="00461A57"/>
    <w:rsid w:val="00463D86"/>
    <w:rsid w:val="00467F99"/>
    <w:rsid w:val="00481055"/>
    <w:rsid w:val="00481659"/>
    <w:rsid w:val="00484A66"/>
    <w:rsid w:val="00485A31"/>
    <w:rsid w:val="00491FD0"/>
    <w:rsid w:val="0049715C"/>
    <w:rsid w:val="004A4C93"/>
    <w:rsid w:val="004A64D0"/>
    <w:rsid w:val="004A669B"/>
    <w:rsid w:val="004B0846"/>
    <w:rsid w:val="004B0C25"/>
    <w:rsid w:val="004B2003"/>
    <w:rsid w:val="004C4A13"/>
    <w:rsid w:val="004C51AA"/>
    <w:rsid w:val="004C56E4"/>
    <w:rsid w:val="004D1440"/>
    <w:rsid w:val="004D1E8F"/>
    <w:rsid w:val="004D3F54"/>
    <w:rsid w:val="004D42E0"/>
    <w:rsid w:val="004D59E9"/>
    <w:rsid w:val="004E16B9"/>
    <w:rsid w:val="004E27E3"/>
    <w:rsid w:val="004E4F00"/>
    <w:rsid w:val="004E631B"/>
    <w:rsid w:val="004E6451"/>
    <w:rsid w:val="004E6C9C"/>
    <w:rsid w:val="004E6FF8"/>
    <w:rsid w:val="004F0CC1"/>
    <w:rsid w:val="004F228A"/>
    <w:rsid w:val="005024B0"/>
    <w:rsid w:val="00507A52"/>
    <w:rsid w:val="005119F7"/>
    <w:rsid w:val="00511C6D"/>
    <w:rsid w:val="0051593B"/>
    <w:rsid w:val="005171B7"/>
    <w:rsid w:val="00525BCC"/>
    <w:rsid w:val="005364FD"/>
    <w:rsid w:val="005561A6"/>
    <w:rsid w:val="00560AF0"/>
    <w:rsid w:val="00565827"/>
    <w:rsid w:val="0057323F"/>
    <w:rsid w:val="005743F8"/>
    <w:rsid w:val="00581222"/>
    <w:rsid w:val="00581999"/>
    <w:rsid w:val="005828D1"/>
    <w:rsid w:val="005829AE"/>
    <w:rsid w:val="0058344B"/>
    <w:rsid w:val="005834FA"/>
    <w:rsid w:val="005869B5"/>
    <w:rsid w:val="00592A9D"/>
    <w:rsid w:val="0059393E"/>
    <w:rsid w:val="00595D34"/>
    <w:rsid w:val="005A54D2"/>
    <w:rsid w:val="005A5EA9"/>
    <w:rsid w:val="005D5627"/>
    <w:rsid w:val="005E252A"/>
    <w:rsid w:val="005E300F"/>
    <w:rsid w:val="005E4371"/>
    <w:rsid w:val="005E619C"/>
    <w:rsid w:val="005E6FD2"/>
    <w:rsid w:val="005F263D"/>
    <w:rsid w:val="005F3CED"/>
    <w:rsid w:val="005F6A88"/>
    <w:rsid w:val="005F7993"/>
    <w:rsid w:val="006028A2"/>
    <w:rsid w:val="006049BC"/>
    <w:rsid w:val="00607D34"/>
    <w:rsid w:val="006122D1"/>
    <w:rsid w:val="00612DDF"/>
    <w:rsid w:val="0061432D"/>
    <w:rsid w:val="00622216"/>
    <w:rsid w:val="00623BDE"/>
    <w:rsid w:val="006244BA"/>
    <w:rsid w:val="00625743"/>
    <w:rsid w:val="0062595C"/>
    <w:rsid w:val="00631812"/>
    <w:rsid w:val="006342A3"/>
    <w:rsid w:val="00635FA1"/>
    <w:rsid w:val="00636707"/>
    <w:rsid w:val="006374A6"/>
    <w:rsid w:val="00640C3D"/>
    <w:rsid w:val="006435B8"/>
    <w:rsid w:val="006526C8"/>
    <w:rsid w:val="00654865"/>
    <w:rsid w:val="00656270"/>
    <w:rsid w:val="00657F8C"/>
    <w:rsid w:val="006638C0"/>
    <w:rsid w:val="00664E4B"/>
    <w:rsid w:val="00672D17"/>
    <w:rsid w:val="00676518"/>
    <w:rsid w:val="00681C14"/>
    <w:rsid w:val="0068720C"/>
    <w:rsid w:val="00690677"/>
    <w:rsid w:val="006911EE"/>
    <w:rsid w:val="00691793"/>
    <w:rsid w:val="006957AF"/>
    <w:rsid w:val="00697FC6"/>
    <w:rsid w:val="006A07E2"/>
    <w:rsid w:val="006A1743"/>
    <w:rsid w:val="006B1EC8"/>
    <w:rsid w:val="006B2573"/>
    <w:rsid w:val="006B73D8"/>
    <w:rsid w:val="006C3695"/>
    <w:rsid w:val="006C3DEC"/>
    <w:rsid w:val="006C7CA8"/>
    <w:rsid w:val="006D300D"/>
    <w:rsid w:val="006D4335"/>
    <w:rsid w:val="006E0025"/>
    <w:rsid w:val="006E1AC4"/>
    <w:rsid w:val="006E1B9F"/>
    <w:rsid w:val="006F1386"/>
    <w:rsid w:val="006F2EED"/>
    <w:rsid w:val="006F4F60"/>
    <w:rsid w:val="0070345F"/>
    <w:rsid w:val="00707DAA"/>
    <w:rsid w:val="007100C4"/>
    <w:rsid w:val="00726383"/>
    <w:rsid w:val="00732F96"/>
    <w:rsid w:val="00735C68"/>
    <w:rsid w:val="00747074"/>
    <w:rsid w:val="00761493"/>
    <w:rsid w:val="00771A50"/>
    <w:rsid w:val="00777BAC"/>
    <w:rsid w:val="007850B3"/>
    <w:rsid w:val="007A0D70"/>
    <w:rsid w:val="007A3C01"/>
    <w:rsid w:val="007A4BD6"/>
    <w:rsid w:val="007A6E21"/>
    <w:rsid w:val="007A709D"/>
    <w:rsid w:val="007B2399"/>
    <w:rsid w:val="007C6CA8"/>
    <w:rsid w:val="007D2110"/>
    <w:rsid w:val="007D7FBD"/>
    <w:rsid w:val="007E0EE2"/>
    <w:rsid w:val="007E2788"/>
    <w:rsid w:val="007F6837"/>
    <w:rsid w:val="007F77B8"/>
    <w:rsid w:val="00800CA4"/>
    <w:rsid w:val="0080273D"/>
    <w:rsid w:val="00804EA3"/>
    <w:rsid w:val="00806945"/>
    <w:rsid w:val="00812B80"/>
    <w:rsid w:val="00813C9F"/>
    <w:rsid w:val="00814D87"/>
    <w:rsid w:val="00817FA0"/>
    <w:rsid w:val="00827B92"/>
    <w:rsid w:val="00830A33"/>
    <w:rsid w:val="00834E9C"/>
    <w:rsid w:val="00840B18"/>
    <w:rsid w:val="00841B1B"/>
    <w:rsid w:val="008430D6"/>
    <w:rsid w:val="008541AF"/>
    <w:rsid w:val="0086186F"/>
    <w:rsid w:val="00861AB9"/>
    <w:rsid w:val="00864595"/>
    <w:rsid w:val="0087455D"/>
    <w:rsid w:val="00884C1C"/>
    <w:rsid w:val="00894E86"/>
    <w:rsid w:val="008972D4"/>
    <w:rsid w:val="008A51D8"/>
    <w:rsid w:val="008B1678"/>
    <w:rsid w:val="008B1732"/>
    <w:rsid w:val="008B1F2B"/>
    <w:rsid w:val="008B4B9C"/>
    <w:rsid w:val="008B57CE"/>
    <w:rsid w:val="008C0246"/>
    <w:rsid w:val="008C3AAD"/>
    <w:rsid w:val="008D4776"/>
    <w:rsid w:val="008E3F2C"/>
    <w:rsid w:val="008F0346"/>
    <w:rsid w:val="008F0B4C"/>
    <w:rsid w:val="008F1A53"/>
    <w:rsid w:val="008F55D6"/>
    <w:rsid w:val="00901937"/>
    <w:rsid w:val="00907D03"/>
    <w:rsid w:val="009219B1"/>
    <w:rsid w:val="0093008D"/>
    <w:rsid w:val="00930718"/>
    <w:rsid w:val="009324D5"/>
    <w:rsid w:val="0093268C"/>
    <w:rsid w:val="00933C98"/>
    <w:rsid w:val="00942BFF"/>
    <w:rsid w:val="0094481F"/>
    <w:rsid w:val="00944A9E"/>
    <w:rsid w:val="00946EDF"/>
    <w:rsid w:val="00955290"/>
    <w:rsid w:val="00970E75"/>
    <w:rsid w:val="0097563E"/>
    <w:rsid w:val="009765DC"/>
    <w:rsid w:val="009806A1"/>
    <w:rsid w:val="0098610E"/>
    <w:rsid w:val="0099519A"/>
    <w:rsid w:val="009B031C"/>
    <w:rsid w:val="009B10EE"/>
    <w:rsid w:val="009B1C73"/>
    <w:rsid w:val="009B6308"/>
    <w:rsid w:val="009C29B9"/>
    <w:rsid w:val="009C5676"/>
    <w:rsid w:val="009C7E8C"/>
    <w:rsid w:val="009D1F7E"/>
    <w:rsid w:val="009D45C8"/>
    <w:rsid w:val="009D56B6"/>
    <w:rsid w:val="009E231F"/>
    <w:rsid w:val="009E3C3C"/>
    <w:rsid w:val="009F69E8"/>
    <w:rsid w:val="009F7784"/>
    <w:rsid w:val="00A0126B"/>
    <w:rsid w:val="00A02659"/>
    <w:rsid w:val="00A072BF"/>
    <w:rsid w:val="00A11188"/>
    <w:rsid w:val="00A11504"/>
    <w:rsid w:val="00A14490"/>
    <w:rsid w:val="00A200CD"/>
    <w:rsid w:val="00A27BBB"/>
    <w:rsid w:val="00A27C44"/>
    <w:rsid w:val="00A33541"/>
    <w:rsid w:val="00A3523D"/>
    <w:rsid w:val="00A40487"/>
    <w:rsid w:val="00A41D27"/>
    <w:rsid w:val="00A46241"/>
    <w:rsid w:val="00A708B6"/>
    <w:rsid w:val="00A7254C"/>
    <w:rsid w:val="00A72F42"/>
    <w:rsid w:val="00A738A6"/>
    <w:rsid w:val="00A769B1"/>
    <w:rsid w:val="00A8110A"/>
    <w:rsid w:val="00A921FF"/>
    <w:rsid w:val="00AA094D"/>
    <w:rsid w:val="00AA3EB0"/>
    <w:rsid w:val="00AB5285"/>
    <w:rsid w:val="00AB7343"/>
    <w:rsid w:val="00AB7367"/>
    <w:rsid w:val="00AC0F27"/>
    <w:rsid w:val="00AC231A"/>
    <w:rsid w:val="00AD1A18"/>
    <w:rsid w:val="00AD7747"/>
    <w:rsid w:val="00AE30ED"/>
    <w:rsid w:val="00AE3C2A"/>
    <w:rsid w:val="00AE444D"/>
    <w:rsid w:val="00AF1323"/>
    <w:rsid w:val="00AF21E0"/>
    <w:rsid w:val="00AF4EEE"/>
    <w:rsid w:val="00B01ED4"/>
    <w:rsid w:val="00B02954"/>
    <w:rsid w:val="00B03213"/>
    <w:rsid w:val="00B0531F"/>
    <w:rsid w:val="00B05C0F"/>
    <w:rsid w:val="00B0620A"/>
    <w:rsid w:val="00B1068B"/>
    <w:rsid w:val="00B10B6C"/>
    <w:rsid w:val="00B11194"/>
    <w:rsid w:val="00B23A3F"/>
    <w:rsid w:val="00B3335D"/>
    <w:rsid w:val="00B34B53"/>
    <w:rsid w:val="00B36314"/>
    <w:rsid w:val="00B40DFF"/>
    <w:rsid w:val="00B51DB6"/>
    <w:rsid w:val="00B52280"/>
    <w:rsid w:val="00B53FF6"/>
    <w:rsid w:val="00B56E04"/>
    <w:rsid w:val="00B6169C"/>
    <w:rsid w:val="00B61FF6"/>
    <w:rsid w:val="00B658C3"/>
    <w:rsid w:val="00B65A37"/>
    <w:rsid w:val="00B65D7B"/>
    <w:rsid w:val="00B67240"/>
    <w:rsid w:val="00B72DF3"/>
    <w:rsid w:val="00B73E99"/>
    <w:rsid w:val="00B80AFD"/>
    <w:rsid w:val="00B90010"/>
    <w:rsid w:val="00B90715"/>
    <w:rsid w:val="00B907DE"/>
    <w:rsid w:val="00B97595"/>
    <w:rsid w:val="00BA2D45"/>
    <w:rsid w:val="00BA6B83"/>
    <w:rsid w:val="00BA7E0E"/>
    <w:rsid w:val="00BC134B"/>
    <w:rsid w:val="00BC594B"/>
    <w:rsid w:val="00BC5C2C"/>
    <w:rsid w:val="00BD65A2"/>
    <w:rsid w:val="00BE1822"/>
    <w:rsid w:val="00BE5451"/>
    <w:rsid w:val="00BF5378"/>
    <w:rsid w:val="00C038CF"/>
    <w:rsid w:val="00C045D2"/>
    <w:rsid w:val="00C137BD"/>
    <w:rsid w:val="00C13AFC"/>
    <w:rsid w:val="00C15B46"/>
    <w:rsid w:val="00C17957"/>
    <w:rsid w:val="00C20C0D"/>
    <w:rsid w:val="00C20D32"/>
    <w:rsid w:val="00C26E9B"/>
    <w:rsid w:val="00C30091"/>
    <w:rsid w:val="00C31256"/>
    <w:rsid w:val="00C3498A"/>
    <w:rsid w:val="00C40BCC"/>
    <w:rsid w:val="00C411B6"/>
    <w:rsid w:val="00C41C16"/>
    <w:rsid w:val="00C42D82"/>
    <w:rsid w:val="00C474B5"/>
    <w:rsid w:val="00C51005"/>
    <w:rsid w:val="00C56185"/>
    <w:rsid w:val="00C610AC"/>
    <w:rsid w:val="00C6449F"/>
    <w:rsid w:val="00C64B4C"/>
    <w:rsid w:val="00C70197"/>
    <w:rsid w:val="00C81BC7"/>
    <w:rsid w:val="00C82D44"/>
    <w:rsid w:val="00C92E2F"/>
    <w:rsid w:val="00C95EE6"/>
    <w:rsid w:val="00C96211"/>
    <w:rsid w:val="00CA5940"/>
    <w:rsid w:val="00CB0F53"/>
    <w:rsid w:val="00CB32FD"/>
    <w:rsid w:val="00CB46DE"/>
    <w:rsid w:val="00CC0C06"/>
    <w:rsid w:val="00CC7626"/>
    <w:rsid w:val="00CD3DCC"/>
    <w:rsid w:val="00CD402E"/>
    <w:rsid w:val="00CE0E1C"/>
    <w:rsid w:val="00CE754B"/>
    <w:rsid w:val="00CE7814"/>
    <w:rsid w:val="00CF2086"/>
    <w:rsid w:val="00CF6AFD"/>
    <w:rsid w:val="00D11D90"/>
    <w:rsid w:val="00D17A2B"/>
    <w:rsid w:val="00D20F78"/>
    <w:rsid w:val="00D21B25"/>
    <w:rsid w:val="00D21CF2"/>
    <w:rsid w:val="00D22FC0"/>
    <w:rsid w:val="00D23DB0"/>
    <w:rsid w:val="00D31453"/>
    <w:rsid w:val="00D33DC6"/>
    <w:rsid w:val="00D42243"/>
    <w:rsid w:val="00D437BA"/>
    <w:rsid w:val="00D43FF5"/>
    <w:rsid w:val="00D52CE0"/>
    <w:rsid w:val="00D55BCE"/>
    <w:rsid w:val="00D5647D"/>
    <w:rsid w:val="00D60BC6"/>
    <w:rsid w:val="00D62FE5"/>
    <w:rsid w:val="00D656F8"/>
    <w:rsid w:val="00D66C92"/>
    <w:rsid w:val="00D823B9"/>
    <w:rsid w:val="00D90E05"/>
    <w:rsid w:val="00D9247D"/>
    <w:rsid w:val="00DA2AD9"/>
    <w:rsid w:val="00DA2B50"/>
    <w:rsid w:val="00DA3739"/>
    <w:rsid w:val="00DA7171"/>
    <w:rsid w:val="00DA71DF"/>
    <w:rsid w:val="00DB1551"/>
    <w:rsid w:val="00DB1605"/>
    <w:rsid w:val="00DB225E"/>
    <w:rsid w:val="00DB372E"/>
    <w:rsid w:val="00DB5B4F"/>
    <w:rsid w:val="00DB5F97"/>
    <w:rsid w:val="00DB773B"/>
    <w:rsid w:val="00DC14D3"/>
    <w:rsid w:val="00DC15AF"/>
    <w:rsid w:val="00DC1A9E"/>
    <w:rsid w:val="00DC72AE"/>
    <w:rsid w:val="00DD00F4"/>
    <w:rsid w:val="00DD06ED"/>
    <w:rsid w:val="00DD3694"/>
    <w:rsid w:val="00DD5F58"/>
    <w:rsid w:val="00DE0BDD"/>
    <w:rsid w:val="00DE0E09"/>
    <w:rsid w:val="00DE6DCD"/>
    <w:rsid w:val="00DF274E"/>
    <w:rsid w:val="00DF372E"/>
    <w:rsid w:val="00DF4B73"/>
    <w:rsid w:val="00DF4EF4"/>
    <w:rsid w:val="00E00D0B"/>
    <w:rsid w:val="00E00EEE"/>
    <w:rsid w:val="00E02A39"/>
    <w:rsid w:val="00E03C76"/>
    <w:rsid w:val="00E23534"/>
    <w:rsid w:val="00E25EFC"/>
    <w:rsid w:val="00E2776B"/>
    <w:rsid w:val="00E2782A"/>
    <w:rsid w:val="00E27D12"/>
    <w:rsid w:val="00E31DD5"/>
    <w:rsid w:val="00E41559"/>
    <w:rsid w:val="00E42FD4"/>
    <w:rsid w:val="00E50A01"/>
    <w:rsid w:val="00E52E77"/>
    <w:rsid w:val="00E54642"/>
    <w:rsid w:val="00E5565C"/>
    <w:rsid w:val="00E608A0"/>
    <w:rsid w:val="00E61E64"/>
    <w:rsid w:val="00E62E31"/>
    <w:rsid w:val="00E6386B"/>
    <w:rsid w:val="00E80258"/>
    <w:rsid w:val="00E80CB9"/>
    <w:rsid w:val="00E82184"/>
    <w:rsid w:val="00E82B20"/>
    <w:rsid w:val="00E8381F"/>
    <w:rsid w:val="00E848DD"/>
    <w:rsid w:val="00E90412"/>
    <w:rsid w:val="00EA0AB5"/>
    <w:rsid w:val="00EB17AD"/>
    <w:rsid w:val="00EC1B71"/>
    <w:rsid w:val="00EC3AB3"/>
    <w:rsid w:val="00EC6FB8"/>
    <w:rsid w:val="00EC7FCC"/>
    <w:rsid w:val="00ED136C"/>
    <w:rsid w:val="00ED1401"/>
    <w:rsid w:val="00ED2102"/>
    <w:rsid w:val="00EE2FE0"/>
    <w:rsid w:val="00EE50F0"/>
    <w:rsid w:val="00EE6FF9"/>
    <w:rsid w:val="00EF2448"/>
    <w:rsid w:val="00EF5277"/>
    <w:rsid w:val="00EF7BD9"/>
    <w:rsid w:val="00F0230A"/>
    <w:rsid w:val="00F04A2F"/>
    <w:rsid w:val="00F07E45"/>
    <w:rsid w:val="00F12EE3"/>
    <w:rsid w:val="00F14A7E"/>
    <w:rsid w:val="00F151D1"/>
    <w:rsid w:val="00F163EB"/>
    <w:rsid w:val="00F174EA"/>
    <w:rsid w:val="00F17A1A"/>
    <w:rsid w:val="00F25E3B"/>
    <w:rsid w:val="00F26FFD"/>
    <w:rsid w:val="00F27343"/>
    <w:rsid w:val="00F32B36"/>
    <w:rsid w:val="00F42C7F"/>
    <w:rsid w:val="00F45B1A"/>
    <w:rsid w:val="00F47E29"/>
    <w:rsid w:val="00F47EDE"/>
    <w:rsid w:val="00F519FE"/>
    <w:rsid w:val="00F5341D"/>
    <w:rsid w:val="00F542BE"/>
    <w:rsid w:val="00F62819"/>
    <w:rsid w:val="00F63BF5"/>
    <w:rsid w:val="00F65405"/>
    <w:rsid w:val="00F66EDB"/>
    <w:rsid w:val="00F676A6"/>
    <w:rsid w:val="00F74F91"/>
    <w:rsid w:val="00F757F7"/>
    <w:rsid w:val="00F75F84"/>
    <w:rsid w:val="00F871E8"/>
    <w:rsid w:val="00F87B20"/>
    <w:rsid w:val="00F91EBF"/>
    <w:rsid w:val="00F92042"/>
    <w:rsid w:val="00F945BC"/>
    <w:rsid w:val="00F95CA9"/>
    <w:rsid w:val="00FA5372"/>
    <w:rsid w:val="00FB1593"/>
    <w:rsid w:val="00FD4007"/>
    <w:rsid w:val="00FE0BB5"/>
    <w:rsid w:val="00FE501A"/>
    <w:rsid w:val="00FE5B5C"/>
    <w:rsid w:val="00FE6C5A"/>
    <w:rsid w:val="00FE6D7B"/>
    <w:rsid w:val="00FF0EEA"/>
    <w:rsid w:val="00FF41F9"/>
    <w:rsid w:val="00FF782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29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829A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5829AE"/>
    <w:pPr>
      <w:tabs>
        <w:tab w:val="center" w:pos="4153"/>
        <w:tab w:val="right" w:pos="8306"/>
      </w:tabs>
    </w:pPr>
    <w:rPr>
      <w:sz w:val="26"/>
      <w:szCs w:val="26"/>
    </w:rPr>
  </w:style>
  <w:style w:type="character" w:customStyle="1" w:styleId="a4">
    <w:name w:val="Верхний колонтитул Знак"/>
    <w:basedOn w:val="a0"/>
    <w:link w:val="a3"/>
    <w:rsid w:val="005829AE"/>
    <w:rPr>
      <w:rFonts w:ascii="Times New Roman" w:eastAsia="Times New Roman" w:hAnsi="Times New Roman" w:cs="Times New Roman"/>
      <w:sz w:val="26"/>
      <w:szCs w:val="26"/>
      <w:lang w:eastAsia="ru-RU"/>
    </w:rPr>
  </w:style>
  <w:style w:type="character" w:styleId="a5">
    <w:name w:val="Hyperlink"/>
    <w:basedOn w:val="a0"/>
    <w:rsid w:val="005829AE"/>
    <w:rPr>
      <w:color w:val="0000FF"/>
      <w:u w:val="single"/>
    </w:rPr>
  </w:style>
  <w:style w:type="paragraph" w:styleId="a6">
    <w:name w:val="List Paragraph"/>
    <w:basedOn w:val="a"/>
    <w:uiPriority w:val="34"/>
    <w:qFormat/>
    <w:rsid w:val="005829AE"/>
    <w:pPr>
      <w:ind w:left="708"/>
      <w:jc w:val="both"/>
    </w:pPr>
  </w:style>
  <w:style w:type="paragraph" w:styleId="a7">
    <w:name w:val="Balloon Text"/>
    <w:basedOn w:val="a"/>
    <w:link w:val="a8"/>
    <w:uiPriority w:val="99"/>
    <w:semiHidden/>
    <w:unhideWhenUsed/>
    <w:rsid w:val="005829AE"/>
    <w:rPr>
      <w:rFonts w:ascii="Tahoma" w:hAnsi="Tahoma" w:cs="Tahoma"/>
      <w:sz w:val="16"/>
      <w:szCs w:val="16"/>
    </w:rPr>
  </w:style>
  <w:style w:type="character" w:customStyle="1" w:styleId="a8">
    <w:name w:val="Текст выноски Знак"/>
    <w:basedOn w:val="a0"/>
    <w:link w:val="a7"/>
    <w:uiPriority w:val="99"/>
    <w:semiHidden/>
    <w:rsid w:val="005829AE"/>
    <w:rPr>
      <w:rFonts w:ascii="Tahoma" w:eastAsia="Times New Roman" w:hAnsi="Tahoma" w:cs="Tahoma"/>
      <w:sz w:val="16"/>
      <w:szCs w:val="16"/>
      <w:lang w:eastAsia="ru-RU"/>
    </w:rPr>
  </w:style>
  <w:style w:type="character" w:customStyle="1" w:styleId="a9">
    <w:name w:val="Основной текст_"/>
    <w:basedOn w:val="a0"/>
    <w:link w:val="3"/>
    <w:rsid w:val="00C6449F"/>
    <w:rPr>
      <w:sz w:val="26"/>
      <w:szCs w:val="26"/>
      <w:shd w:val="clear" w:color="auto" w:fill="FFFFFF"/>
    </w:rPr>
  </w:style>
  <w:style w:type="paragraph" w:customStyle="1" w:styleId="3">
    <w:name w:val="Основной текст3"/>
    <w:basedOn w:val="a"/>
    <w:link w:val="a9"/>
    <w:rsid w:val="00C6449F"/>
    <w:pPr>
      <w:widowControl w:val="0"/>
      <w:shd w:val="clear" w:color="auto" w:fill="FFFFFF"/>
      <w:spacing w:line="0" w:lineRule="atLeast"/>
      <w:jc w:val="both"/>
    </w:pPr>
    <w:rPr>
      <w:rFonts w:asciiTheme="minorHAnsi" w:eastAsiaTheme="minorHAnsi" w:hAnsiTheme="minorHAnsi" w:cstheme="minorBidi"/>
      <w:sz w:val="26"/>
      <w:szCs w:val="26"/>
      <w:lang w:eastAsia="en-US"/>
    </w:rPr>
  </w:style>
  <w:style w:type="table" w:styleId="aa">
    <w:name w:val="Table Grid"/>
    <w:basedOn w:val="a1"/>
    <w:uiPriority w:val="59"/>
    <w:rsid w:val="00BC1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semiHidden/>
    <w:unhideWhenUsed/>
    <w:rsid w:val="00D62FE5"/>
    <w:pPr>
      <w:tabs>
        <w:tab w:val="center" w:pos="4677"/>
        <w:tab w:val="right" w:pos="9355"/>
      </w:tabs>
    </w:pPr>
  </w:style>
  <w:style w:type="character" w:customStyle="1" w:styleId="ac">
    <w:name w:val="Нижний колонтитул Знак"/>
    <w:basedOn w:val="a0"/>
    <w:link w:val="ab"/>
    <w:uiPriority w:val="99"/>
    <w:semiHidden/>
    <w:rsid w:val="00D62FE5"/>
    <w:rPr>
      <w:rFonts w:ascii="Times New Roman" w:eastAsia="Times New Roman" w:hAnsi="Times New Roman" w:cs="Times New Roman"/>
      <w:sz w:val="24"/>
      <w:szCs w:val="24"/>
      <w:lang w:eastAsia="ru-RU"/>
    </w:rPr>
  </w:style>
  <w:style w:type="paragraph" w:styleId="ad">
    <w:name w:val="No Spacing"/>
    <w:link w:val="ae"/>
    <w:uiPriority w:val="1"/>
    <w:qFormat/>
    <w:rsid w:val="00A200CD"/>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basedOn w:val="a0"/>
    <w:link w:val="ad"/>
    <w:uiPriority w:val="1"/>
    <w:rsid w:val="008F0346"/>
    <w:rPr>
      <w:rFonts w:ascii="Times New Roman" w:eastAsia="Times New Roman" w:hAnsi="Times New Roman" w:cs="Times New Roman"/>
      <w:sz w:val="24"/>
      <w:szCs w:val="24"/>
      <w:lang w:eastAsia="ru-RU"/>
    </w:rPr>
  </w:style>
  <w:style w:type="character" w:customStyle="1" w:styleId="af">
    <w:name w:val="Основной текст Знак"/>
    <w:link w:val="af0"/>
    <w:rsid w:val="003D50B3"/>
    <w:rPr>
      <w:rFonts w:ascii="Lucida Sans Unicode" w:hAnsi="Lucida Sans Unicode"/>
      <w:shd w:val="clear" w:color="auto" w:fill="FFFFFF"/>
    </w:rPr>
  </w:style>
  <w:style w:type="paragraph" w:styleId="af0">
    <w:name w:val="Body Text"/>
    <w:basedOn w:val="a"/>
    <w:link w:val="af"/>
    <w:rsid w:val="003D50B3"/>
    <w:pPr>
      <w:widowControl w:val="0"/>
      <w:shd w:val="clear" w:color="auto" w:fill="FFFFFF"/>
      <w:spacing w:before="540" w:line="240" w:lineRule="atLeast"/>
    </w:pPr>
    <w:rPr>
      <w:rFonts w:ascii="Lucida Sans Unicode" w:eastAsiaTheme="minorHAnsi" w:hAnsi="Lucida Sans Unicode" w:cstheme="minorBidi"/>
      <w:sz w:val="22"/>
      <w:szCs w:val="22"/>
      <w:lang w:eastAsia="en-US"/>
    </w:rPr>
  </w:style>
  <w:style w:type="character" w:customStyle="1" w:styleId="1">
    <w:name w:val="Основной текст Знак1"/>
    <w:basedOn w:val="a0"/>
    <w:uiPriority w:val="99"/>
    <w:semiHidden/>
    <w:rsid w:val="003D50B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29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829A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5829AE"/>
    <w:pPr>
      <w:tabs>
        <w:tab w:val="center" w:pos="4153"/>
        <w:tab w:val="right" w:pos="8306"/>
      </w:tabs>
    </w:pPr>
    <w:rPr>
      <w:sz w:val="26"/>
      <w:szCs w:val="26"/>
    </w:rPr>
  </w:style>
  <w:style w:type="character" w:customStyle="1" w:styleId="a4">
    <w:name w:val="Верхний колонтитул Знак"/>
    <w:basedOn w:val="a0"/>
    <w:link w:val="a3"/>
    <w:rsid w:val="005829AE"/>
    <w:rPr>
      <w:rFonts w:ascii="Times New Roman" w:eastAsia="Times New Roman" w:hAnsi="Times New Roman" w:cs="Times New Roman"/>
      <w:sz w:val="26"/>
      <w:szCs w:val="26"/>
      <w:lang w:eastAsia="ru-RU"/>
    </w:rPr>
  </w:style>
  <w:style w:type="character" w:styleId="a5">
    <w:name w:val="Hyperlink"/>
    <w:basedOn w:val="a0"/>
    <w:rsid w:val="005829AE"/>
    <w:rPr>
      <w:color w:val="0000FF"/>
      <w:u w:val="single"/>
    </w:rPr>
  </w:style>
  <w:style w:type="paragraph" w:styleId="a6">
    <w:name w:val="List Paragraph"/>
    <w:basedOn w:val="a"/>
    <w:uiPriority w:val="34"/>
    <w:qFormat/>
    <w:rsid w:val="005829AE"/>
    <w:pPr>
      <w:ind w:left="708"/>
      <w:jc w:val="both"/>
    </w:pPr>
  </w:style>
  <w:style w:type="paragraph" w:styleId="a7">
    <w:name w:val="Balloon Text"/>
    <w:basedOn w:val="a"/>
    <w:link w:val="a8"/>
    <w:uiPriority w:val="99"/>
    <w:semiHidden/>
    <w:unhideWhenUsed/>
    <w:rsid w:val="005829AE"/>
    <w:rPr>
      <w:rFonts w:ascii="Tahoma" w:hAnsi="Tahoma" w:cs="Tahoma"/>
      <w:sz w:val="16"/>
      <w:szCs w:val="16"/>
    </w:rPr>
  </w:style>
  <w:style w:type="character" w:customStyle="1" w:styleId="a8">
    <w:name w:val="Текст выноски Знак"/>
    <w:basedOn w:val="a0"/>
    <w:link w:val="a7"/>
    <w:uiPriority w:val="99"/>
    <w:semiHidden/>
    <w:rsid w:val="005829AE"/>
    <w:rPr>
      <w:rFonts w:ascii="Tahoma" w:eastAsia="Times New Roman" w:hAnsi="Tahoma" w:cs="Tahoma"/>
      <w:sz w:val="16"/>
      <w:szCs w:val="16"/>
      <w:lang w:eastAsia="ru-RU"/>
    </w:rPr>
  </w:style>
  <w:style w:type="character" w:customStyle="1" w:styleId="a9">
    <w:name w:val="Основной текст_"/>
    <w:basedOn w:val="a0"/>
    <w:link w:val="3"/>
    <w:rsid w:val="00C6449F"/>
    <w:rPr>
      <w:sz w:val="26"/>
      <w:szCs w:val="26"/>
      <w:shd w:val="clear" w:color="auto" w:fill="FFFFFF"/>
    </w:rPr>
  </w:style>
  <w:style w:type="paragraph" w:customStyle="1" w:styleId="3">
    <w:name w:val="Основной текст3"/>
    <w:basedOn w:val="a"/>
    <w:link w:val="a9"/>
    <w:rsid w:val="00C6449F"/>
    <w:pPr>
      <w:widowControl w:val="0"/>
      <w:shd w:val="clear" w:color="auto" w:fill="FFFFFF"/>
      <w:spacing w:line="0" w:lineRule="atLeast"/>
      <w:jc w:val="both"/>
    </w:pPr>
    <w:rPr>
      <w:rFonts w:asciiTheme="minorHAnsi" w:eastAsiaTheme="minorHAnsi" w:hAnsiTheme="minorHAnsi" w:cstheme="minorBidi"/>
      <w:sz w:val="26"/>
      <w:szCs w:val="26"/>
      <w:lang w:eastAsia="en-US"/>
    </w:rPr>
  </w:style>
  <w:style w:type="table" w:styleId="aa">
    <w:name w:val="Table Grid"/>
    <w:basedOn w:val="a1"/>
    <w:uiPriority w:val="59"/>
    <w:rsid w:val="00BC1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semiHidden/>
    <w:unhideWhenUsed/>
    <w:rsid w:val="00D62FE5"/>
    <w:pPr>
      <w:tabs>
        <w:tab w:val="center" w:pos="4677"/>
        <w:tab w:val="right" w:pos="9355"/>
      </w:tabs>
    </w:pPr>
  </w:style>
  <w:style w:type="character" w:customStyle="1" w:styleId="ac">
    <w:name w:val="Нижний колонтитул Знак"/>
    <w:basedOn w:val="a0"/>
    <w:link w:val="ab"/>
    <w:uiPriority w:val="99"/>
    <w:semiHidden/>
    <w:rsid w:val="00D62FE5"/>
    <w:rPr>
      <w:rFonts w:ascii="Times New Roman" w:eastAsia="Times New Roman" w:hAnsi="Times New Roman" w:cs="Times New Roman"/>
      <w:sz w:val="24"/>
      <w:szCs w:val="24"/>
      <w:lang w:eastAsia="ru-RU"/>
    </w:rPr>
  </w:style>
  <w:style w:type="paragraph" w:styleId="ad">
    <w:name w:val="No Spacing"/>
    <w:link w:val="ae"/>
    <w:uiPriority w:val="1"/>
    <w:qFormat/>
    <w:rsid w:val="00A200CD"/>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basedOn w:val="a0"/>
    <w:link w:val="ad"/>
    <w:uiPriority w:val="1"/>
    <w:rsid w:val="008F0346"/>
    <w:rPr>
      <w:rFonts w:ascii="Times New Roman" w:eastAsia="Times New Roman" w:hAnsi="Times New Roman" w:cs="Times New Roman"/>
      <w:sz w:val="24"/>
      <w:szCs w:val="24"/>
      <w:lang w:eastAsia="ru-RU"/>
    </w:rPr>
  </w:style>
  <w:style w:type="character" w:customStyle="1" w:styleId="af">
    <w:name w:val="Основной текст Знак"/>
    <w:link w:val="af0"/>
    <w:rsid w:val="003D50B3"/>
    <w:rPr>
      <w:rFonts w:ascii="Lucida Sans Unicode" w:hAnsi="Lucida Sans Unicode"/>
      <w:shd w:val="clear" w:color="auto" w:fill="FFFFFF"/>
    </w:rPr>
  </w:style>
  <w:style w:type="paragraph" w:styleId="af0">
    <w:name w:val="Body Text"/>
    <w:basedOn w:val="a"/>
    <w:link w:val="af"/>
    <w:rsid w:val="003D50B3"/>
    <w:pPr>
      <w:widowControl w:val="0"/>
      <w:shd w:val="clear" w:color="auto" w:fill="FFFFFF"/>
      <w:spacing w:before="540" w:line="240" w:lineRule="atLeast"/>
    </w:pPr>
    <w:rPr>
      <w:rFonts w:ascii="Lucida Sans Unicode" w:eastAsiaTheme="minorHAnsi" w:hAnsi="Lucida Sans Unicode" w:cstheme="minorBidi"/>
      <w:sz w:val="22"/>
      <w:szCs w:val="22"/>
      <w:lang w:eastAsia="en-US"/>
    </w:rPr>
  </w:style>
  <w:style w:type="character" w:customStyle="1" w:styleId="1">
    <w:name w:val="Основной текст Знак1"/>
    <w:basedOn w:val="a0"/>
    <w:uiPriority w:val="99"/>
    <w:semiHidden/>
    <w:rsid w:val="003D50B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082819">
      <w:bodyDiv w:val="1"/>
      <w:marLeft w:val="0"/>
      <w:marRight w:val="0"/>
      <w:marTop w:val="0"/>
      <w:marBottom w:val="0"/>
      <w:divBdr>
        <w:top w:val="none" w:sz="0" w:space="0" w:color="auto"/>
        <w:left w:val="none" w:sz="0" w:space="0" w:color="auto"/>
        <w:bottom w:val="none" w:sz="0" w:space="0" w:color="auto"/>
        <w:right w:val="none" w:sz="0" w:space="0" w:color="auto"/>
      </w:divBdr>
      <w:divsChild>
        <w:div w:id="1254587366">
          <w:marLeft w:val="0"/>
          <w:marRight w:val="0"/>
          <w:marTop w:val="0"/>
          <w:marBottom w:val="0"/>
          <w:divBdr>
            <w:top w:val="none" w:sz="0" w:space="0" w:color="auto"/>
            <w:left w:val="none" w:sz="0" w:space="0" w:color="auto"/>
            <w:bottom w:val="none" w:sz="0" w:space="0" w:color="auto"/>
            <w:right w:val="none" w:sz="0" w:space="0" w:color="auto"/>
          </w:divBdr>
        </w:div>
        <w:div w:id="333149087">
          <w:marLeft w:val="0"/>
          <w:marRight w:val="0"/>
          <w:marTop w:val="0"/>
          <w:marBottom w:val="0"/>
          <w:divBdr>
            <w:top w:val="none" w:sz="0" w:space="0" w:color="auto"/>
            <w:left w:val="none" w:sz="0" w:space="0" w:color="auto"/>
            <w:bottom w:val="none" w:sz="0" w:space="0" w:color="auto"/>
            <w:right w:val="none" w:sz="0" w:space="0" w:color="auto"/>
          </w:divBdr>
          <w:divsChild>
            <w:div w:id="1472358323">
              <w:marLeft w:val="0"/>
              <w:marRight w:val="450"/>
              <w:marTop w:val="0"/>
              <w:marBottom w:val="450"/>
              <w:divBdr>
                <w:top w:val="none" w:sz="0" w:space="0" w:color="auto"/>
                <w:left w:val="none" w:sz="0" w:space="0" w:color="auto"/>
                <w:bottom w:val="none" w:sz="0" w:space="0" w:color="auto"/>
                <w:right w:val="none" w:sz="0" w:space="0" w:color="auto"/>
              </w:divBdr>
              <w:divsChild>
                <w:div w:id="1217593630">
                  <w:marLeft w:val="0"/>
                  <w:marRight w:val="0"/>
                  <w:marTop w:val="0"/>
                  <w:marBottom w:val="0"/>
                  <w:divBdr>
                    <w:top w:val="dotted" w:sz="24" w:space="0" w:color="FC8301"/>
                    <w:left w:val="dotted" w:sz="24" w:space="0" w:color="FC8301"/>
                    <w:bottom w:val="dotted" w:sz="24" w:space="0" w:color="FC8301"/>
                    <w:right w:val="dotted" w:sz="24" w:space="0" w:color="FC8301"/>
                  </w:divBdr>
                  <w:divsChild>
                    <w:div w:id="183849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335528">
              <w:marLeft w:val="0"/>
              <w:marRight w:val="0"/>
              <w:marTop w:val="0"/>
              <w:marBottom w:val="0"/>
              <w:divBdr>
                <w:top w:val="none" w:sz="0" w:space="0" w:color="auto"/>
                <w:left w:val="none" w:sz="0" w:space="0" w:color="auto"/>
                <w:bottom w:val="none" w:sz="0" w:space="0" w:color="auto"/>
                <w:right w:val="none" w:sz="0" w:space="0" w:color="auto"/>
              </w:divBdr>
            </w:div>
            <w:div w:id="10643369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450970853">
      <w:bodyDiv w:val="1"/>
      <w:marLeft w:val="0"/>
      <w:marRight w:val="0"/>
      <w:marTop w:val="0"/>
      <w:marBottom w:val="0"/>
      <w:divBdr>
        <w:top w:val="none" w:sz="0" w:space="0" w:color="auto"/>
        <w:left w:val="none" w:sz="0" w:space="0" w:color="auto"/>
        <w:bottom w:val="none" w:sz="0" w:space="0" w:color="auto"/>
        <w:right w:val="none" w:sz="0" w:space="0" w:color="auto"/>
      </w:divBdr>
    </w:div>
    <w:div w:id="179124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42020413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1876063" TargetMode="External"/><Relationship Id="rId5" Type="http://schemas.openxmlformats.org/officeDocument/2006/relationships/settings" Target="settings.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444DD-05EE-409C-B7A1-D1101BF5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1655</Words>
  <Characters>9440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cp:revision>
  <cp:lastPrinted>2018-06-06T03:24:00Z</cp:lastPrinted>
  <dcterms:created xsi:type="dcterms:W3CDTF">2018-06-06T03:34:00Z</dcterms:created>
  <dcterms:modified xsi:type="dcterms:W3CDTF">2018-06-22T04:53:00Z</dcterms:modified>
</cp:coreProperties>
</file>